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2" w:type="dxa"/>
        <w:tblInd w:w="250" w:type="dxa"/>
        <w:tblBorders>
          <w:top w:val="single" w:sz="36" w:space="0" w:color="4472C4" w:themeColor="accent5"/>
          <w:left w:val="single" w:sz="36" w:space="0" w:color="4472C4" w:themeColor="accent5"/>
          <w:bottom w:val="single" w:sz="36" w:space="0" w:color="4472C4" w:themeColor="accent5"/>
          <w:right w:val="single" w:sz="36" w:space="0" w:color="4472C4" w:themeColor="accent5"/>
          <w:insideH w:val="single" w:sz="4" w:space="0" w:color="auto"/>
          <w:insideV w:val="single" w:sz="4" w:space="0" w:color="auto"/>
        </w:tblBorders>
        <w:tblLayout w:type="fixed"/>
        <w:tblLook w:val="01E0" w:firstRow="1" w:lastRow="1" w:firstColumn="1" w:lastColumn="1" w:noHBand="0" w:noVBand="0"/>
      </w:tblPr>
      <w:tblGrid>
        <w:gridCol w:w="1406"/>
        <w:gridCol w:w="2734"/>
        <w:gridCol w:w="6662"/>
      </w:tblGrid>
      <w:tr w:rsidR="000B32F3" w14:paraId="475A65B6" w14:textId="77777777" w:rsidTr="00F84111">
        <w:trPr>
          <w:trHeight w:val="851"/>
        </w:trPr>
        <w:tc>
          <w:tcPr>
            <w:tcW w:w="1406" w:type="dxa"/>
            <w:vAlign w:val="center"/>
          </w:tcPr>
          <w:p w14:paraId="2D004037" w14:textId="77777777" w:rsidR="000B32F3" w:rsidRDefault="0027307A" w:rsidP="008C4A9B">
            <w:pPr>
              <w:jc w:val="center"/>
              <w:rPr>
                <w:b/>
                <w:sz w:val="16"/>
              </w:rPr>
            </w:pPr>
            <w:r w:rsidRPr="00E92D5E">
              <w:rPr>
                <w:noProof/>
                <w:sz w:val="16"/>
              </w:rPr>
              <w:drawing>
                <wp:inline distT="0" distB="0" distL="0" distR="0" wp14:anchorId="50C4A3AC" wp14:editId="22C7D3BB">
                  <wp:extent cx="550545" cy="516255"/>
                  <wp:effectExtent l="0" t="0" r="1905" b="0"/>
                  <wp:docPr id="1" name="Picture 1" descr="logo-z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zil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 cy="516255"/>
                          </a:xfrm>
                          <a:prstGeom prst="rect">
                            <a:avLst/>
                          </a:prstGeom>
                          <a:noFill/>
                          <a:ln>
                            <a:noFill/>
                          </a:ln>
                        </pic:spPr>
                      </pic:pic>
                    </a:graphicData>
                  </a:graphic>
                </wp:inline>
              </w:drawing>
            </w:r>
          </w:p>
        </w:tc>
        <w:tc>
          <w:tcPr>
            <w:tcW w:w="9396" w:type="dxa"/>
            <w:gridSpan w:val="2"/>
            <w:vAlign w:val="center"/>
          </w:tcPr>
          <w:p w14:paraId="7DAC4AEE" w14:textId="392E44F6" w:rsidR="0049022B" w:rsidRPr="00861C8A" w:rsidRDefault="000B32F3" w:rsidP="00F76076">
            <w:pPr>
              <w:pStyle w:val="Virsraksts4"/>
              <w:rPr>
                <w:rFonts w:ascii="Arial" w:hAnsi="Arial" w:cs="Arial"/>
                <w:sz w:val="28"/>
                <w:szCs w:val="28"/>
              </w:rPr>
            </w:pPr>
            <w:r w:rsidRPr="00E83C0D">
              <w:rPr>
                <w:rFonts w:ascii="Arial" w:hAnsi="Arial" w:cs="Arial"/>
                <w:sz w:val="32"/>
                <w:szCs w:val="32"/>
              </w:rPr>
              <w:t>SIA „Latvijas sertifikācijas centrs”</w:t>
            </w:r>
            <w:r w:rsidRPr="0049641E">
              <w:rPr>
                <w:rFonts w:ascii="Arial" w:hAnsi="Arial" w:cs="Arial"/>
                <w:sz w:val="32"/>
                <w:szCs w:val="32"/>
              </w:rPr>
              <w:t xml:space="preserve"> </w:t>
            </w:r>
            <w:r w:rsidR="00F76076">
              <w:rPr>
                <w:rFonts w:ascii="Arial" w:hAnsi="Arial" w:cs="Arial"/>
                <w:sz w:val="32"/>
                <w:szCs w:val="32"/>
              </w:rPr>
              <w:t xml:space="preserve">                                             </w:t>
            </w:r>
            <w:r w:rsidRPr="00861C8A">
              <w:rPr>
                <w:rFonts w:ascii="Arial" w:hAnsi="Arial" w:cs="Arial"/>
                <w:sz w:val="28"/>
                <w:szCs w:val="28"/>
              </w:rPr>
              <w:t>semināru piedāvājums</w:t>
            </w:r>
            <w:r w:rsidR="007619D0" w:rsidRPr="00861C8A">
              <w:rPr>
                <w:rFonts w:ascii="Arial" w:hAnsi="Arial" w:cs="Arial"/>
                <w:sz w:val="28"/>
                <w:szCs w:val="28"/>
              </w:rPr>
              <w:t xml:space="preserve"> </w:t>
            </w:r>
            <w:r w:rsidR="00FA19B5" w:rsidRPr="00861C8A">
              <w:rPr>
                <w:rFonts w:ascii="Arial" w:hAnsi="Arial" w:cs="Arial"/>
                <w:sz w:val="28"/>
                <w:szCs w:val="28"/>
              </w:rPr>
              <w:t>20</w:t>
            </w:r>
            <w:r w:rsidR="002F5115">
              <w:rPr>
                <w:rFonts w:ascii="Arial" w:hAnsi="Arial" w:cs="Arial"/>
                <w:sz w:val="28"/>
                <w:szCs w:val="28"/>
              </w:rPr>
              <w:t>2</w:t>
            </w:r>
            <w:r w:rsidR="00FE7348">
              <w:rPr>
                <w:rFonts w:ascii="Arial" w:hAnsi="Arial" w:cs="Arial"/>
                <w:sz w:val="28"/>
                <w:szCs w:val="28"/>
              </w:rPr>
              <w:t>6</w:t>
            </w:r>
            <w:r w:rsidR="00C27C6C" w:rsidRPr="00861C8A">
              <w:rPr>
                <w:rFonts w:ascii="Arial" w:hAnsi="Arial" w:cs="Arial"/>
                <w:sz w:val="28"/>
                <w:szCs w:val="28"/>
              </w:rPr>
              <w:t>.</w:t>
            </w:r>
            <w:r w:rsidR="0049022B" w:rsidRPr="00861C8A">
              <w:rPr>
                <w:rFonts w:ascii="Arial" w:hAnsi="Arial" w:cs="Arial"/>
                <w:sz w:val="28"/>
                <w:szCs w:val="28"/>
              </w:rPr>
              <w:t>gada</w:t>
            </w:r>
          </w:p>
          <w:p w14:paraId="55C37B34" w14:textId="0C8E614C" w:rsidR="000B32F3" w:rsidRPr="00A92A5C" w:rsidRDefault="00FE7348" w:rsidP="00F76076">
            <w:pPr>
              <w:pStyle w:val="Virsraksts4"/>
              <w:rPr>
                <w:rFonts w:ascii="Arial" w:hAnsi="Arial" w:cs="Arial"/>
                <w:sz w:val="32"/>
                <w:szCs w:val="32"/>
              </w:rPr>
            </w:pPr>
            <w:r>
              <w:rPr>
                <w:rFonts w:ascii="Arial" w:hAnsi="Arial" w:cs="Arial"/>
                <w:sz w:val="28"/>
                <w:szCs w:val="28"/>
              </w:rPr>
              <w:t>janvārī</w:t>
            </w:r>
            <w:r w:rsidR="002F5115">
              <w:rPr>
                <w:rFonts w:ascii="Arial" w:hAnsi="Arial" w:cs="Arial"/>
                <w:sz w:val="28"/>
                <w:szCs w:val="28"/>
              </w:rPr>
              <w:t xml:space="preserve">, </w:t>
            </w:r>
            <w:r>
              <w:rPr>
                <w:rFonts w:ascii="Arial" w:hAnsi="Arial" w:cs="Arial"/>
                <w:sz w:val="28"/>
                <w:szCs w:val="28"/>
              </w:rPr>
              <w:t>februārī</w:t>
            </w:r>
            <w:r w:rsidR="00AB2151">
              <w:rPr>
                <w:rFonts w:ascii="Arial" w:hAnsi="Arial" w:cs="Arial"/>
                <w:sz w:val="28"/>
                <w:szCs w:val="28"/>
              </w:rPr>
              <w:t xml:space="preserve"> un </w:t>
            </w:r>
            <w:r>
              <w:rPr>
                <w:rFonts w:ascii="Arial" w:hAnsi="Arial" w:cs="Arial"/>
                <w:sz w:val="28"/>
                <w:szCs w:val="28"/>
              </w:rPr>
              <w:t>martā</w:t>
            </w:r>
          </w:p>
        </w:tc>
      </w:tr>
      <w:tr w:rsidR="000B32F3" w14:paraId="4C6FAFCC" w14:textId="77777777" w:rsidTr="00F84111">
        <w:trPr>
          <w:trHeight w:val="269"/>
        </w:trPr>
        <w:tc>
          <w:tcPr>
            <w:tcW w:w="1406" w:type="dxa"/>
            <w:shd w:val="clear" w:color="auto" w:fill="C0C0C0"/>
            <w:vAlign w:val="center"/>
          </w:tcPr>
          <w:p w14:paraId="71FCDF91" w14:textId="77777777" w:rsidR="000B32F3" w:rsidRPr="0049641E" w:rsidRDefault="0049022B">
            <w:pPr>
              <w:jc w:val="center"/>
              <w:rPr>
                <w:rFonts w:ascii="Arial" w:hAnsi="Arial" w:cs="Arial"/>
                <w:b/>
                <w:i/>
                <w:sz w:val="18"/>
                <w:szCs w:val="18"/>
              </w:rPr>
            </w:pPr>
            <w:r>
              <w:rPr>
                <w:rFonts w:ascii="Arial" w:hAnsi="Arial" w:cs="Arial"/>
                <w:b/>
                <w:i/>
                <w:sz w:val="18"/>
                <w:szCs w:val="18"/>
              </w:rPr>
              <w:t>D</w:t>
            </w:r>
            <w:r w:rsidR="009B0E82">
              <w:rPr>
                <w:rFonts w:ascii="Arial" w:hAnsi="Arial" w:cs="Arial"/>
                <w:b/>
                <w:i/>
                <w:sz w:val="18"/>
                <w:szCs w:val="18"/>
              </w:rPr>
              <w:t>atums</w:t>
            </w:r>
          </w:p>
        </w:tc>
        <w:tc>
          <w:tcPr>
            <w:tcW w:w="2734" w:type="dxa"/>
            <w:shd w:val="clear" w:color="auto" w:fill="C0C0C0"/>
            <w:vAlign w:val="center"/>
          </w:tcPr>
          <w:p w14:paraId="0D199F76" w14:textId="77777777" w:rsidR="000B32F3" w:rsidRPr="0049641E" w:rsidRDefault="000B32F3">
            <w:pPr>
              <w:pStyle w:val="Virsraksts2"/>
              <w:rPr>
                <w:rFonts w:ascii="Arial" w:hAnsi="Arial" w:cs="Arial"/>
                <w:szCs w:val="18"/>
              </w:rPr>
            </w:pPr>
            <w:r w:rsidRPr="0049641E">
              <w:rPr>
                <w:rFonts w:ascii="Arial" w:hAnsi="Arial" w:cs="Arial"/>
                <w:szCs w:val="18"/>
              </w:rPr>
              <w:t>Semināri</w:t>
            </w:r>
          </w:p>
        </w:tc>
        <w:tc>
          <w:tcPr>
            <w:tcW w:w="6662" w:type="dxa"/>
            <w:shd w:val="clear" w:color="auto" w:fill="C0C0C0"/>
            <w:vAlign w:val="center"/>
          </w:tcPr>
          <w:p w14:paraId="2B0726FE" w14:textId="77777777" w:rsidR="000B32F3" w:rsidRPr="0049641E" w:rsidRDefault="000B32F3">
            <w:pPr>
              <w:jc w:val="center"/>
              <w:rPr>
                <w:rFonts w:ascii="Arial" w:hAnsi="Arial" w:cs="Arial"/>
                <w:b/>
                <w:i/>
                <w:sz w:val="18"/>
                <w:szCs w:val="18"/>
              </w:rPr>
            </w:pPr>
            <w:r w:rsidRPr="0049641E">
              <w:rPr>
                <w:rFonts w:ascii="Arial" w:hAnsi="Arial" w:cs="Arial"/>
                <w:b/>
                <w:i/>
                <w:sz w:val="18"/>
                <w:szCs w:val="18"/>
              </w:rPr>
              <w:t xml:space="preserve">Galvenās tēmas / </w:t>
            </w:r>
            <w:r w:rsidRPr="00AF0A21">
              <w:rPr>
                <w:rFonts w:ascii="Arial" w:hAnsi="Arial" w:cs="Arial"/>
                <w:b/>
                <w:i/>
                <w:color w:val="FF0000"/>
                <w:sz w:val="18"/>
                <w:szCs w:val="18"/>
              </w:rPr>
              <w:t>cena bez PVN</w:t>
            </w:r>
          </w:p>
        </w:tc>
      </w:tr>
      <w:tr w:rsidR="0049022B" w14:paraId="512D3F43" w14:textId="77777777" w:rsidTr="00F84111">
        <w:trPr>
          <w:trHeight w:val="1095"/>
        </w:trPr>
        <w:tc>
          <w:tcPr>
            <w:tcW w:w="1406" w:type="dxa"/>
            <w:vAlign w:val="center"/>
          </w:tcPr>
          <w:p w14:paraId="73B7F08F" w14:textId="0B901964" w:rsidR="001628AF" w:rsidRPr="00A9789B" w:rsidRDefault="007B14A6" w:rsidP="001628AF">
            <w:pPr>
              <w:rPr>
                <w:rFonts w:ascii="Arial" w:hAnsi="Arial" w:cs="Arial"/>
                <w:b/>
                <w:color w:val="000000"/>
                <w:sz w:val="15"/>
                <w:szCs w:val="15"/>
              </w:rPr>
            </w:pPr>
            <w:r>
              <w:rPr>
                <w:rFonts w:ascii="Arial" w:hAnsi="Arial" w:cs="Arial"/>
                <w:b/>
                <w:color w:val="000000"/>
                <w:sz w:val="16"/>
                <w:szCs w:val="16"/>
              </w:rPr>
              <w:t>26</w:t>
            </w:r>
            <w:r w:rsidR="001628AF" w:rsidRPr="00A9789B">
              <w:rPr>
                <w:rFonts w:ascii="Arial" w:hAnsi="Arial" w:cs="Arial"/>
                <w:b/>
                <w:color w:val="000000"/>
                <w:sz w:val="16"/>
                <w:szCs w:val="16"/>
              </w:rPr>
              <w:t>.</w:t>
            </w:r>
            <w:r>
              <w:rPr>
                <w:rFonts w:ascii="Arial" w:hAnsi="Arial" w:cs="Arial"/>
                <w:b/>
                <w:color w:val="000000"/>
                <w:sz w:val="16"/>
                <w:szCs w:val="16"/>
              </w:rPr>
              <w:t>marts</w:t>
            </w:r>
          </w:p>
          <w:p w14:paraId="72949AC7" w14:textId="77777777" w:rsidR="0049022B" w:rsidRPr="00723415" w:rsidRDefault="0049022B" w:rsidP="001628AF">
            <w:pPr>
              <w:pStyle w:val="Pamatteksts"/>
              <w:jc w:val="left"/>
              <w:rPr>
                <w:rFonts w:ascii="Arial" w:hAnsi="Arial" w:cs="Arial"/>
                <w:b/>
                <w:color w:val="FF0000"/>
                <w:sz w:val="16"/>
                <w:szCs w:val="16"/>
                <w:highlight w:val="yellow"/>
              </w:rPr>
            </w:pPr>
          </w:p>
        </w:tc>
        <w:tc>
          <w:tcPr>
            <w:tcW w:w="2734" w:type="dxa"/>
          </w:tcPr>
          <w:p w14:paraId="4A02B5CF" w14:textId="77777777" w:rsidR="0049022B" w:rsidRPr="009A0FC4" w:rsidRDefault="0049022B" w:rsidP="002F5115">
            <w:pPr>
              <w:pStyle w:val="Pamatteksts3"/>
              <w:spacing w:after="0" w:line="276" w:lineRule="auto"/>
              <w:rPr>
                <w:rFonts w:ascii="Arial" w:hAnsi="Arial" w:cs="Arial"/>
                <w:b/>
                <w:i/>
                <w:color w:val="FF0000"/>
              </w:rPr>
            </w:pPr>
          </w:p>
          <w:p w14:paraId="23073CC8" w14:textId="77777777" w:rsidR="007A1FAA" w:rsidRDefault="00625DD8" w:rsidP="00AD20BD">
            <w:pPr>
              <w:pStyle w:val="Pamatteksts3"/>
              <w:spacing w:after="0"/>
              <w:rPr>
                <w:rFonts w:ascii="Arial" w:hAnsi="Arial" w:cs="Arial"/>
                <w:b/>
              </w:rPr>
            </w:pPr>
            <w:r>
              <w:t xml:space="preserve"> </w:t>
            </w:r>
            <w:r w:rsidRPr="00625DD8">
              <w:rPr>
                <w:rFonts w:ascii="Arial" w:hAnsi="Arial" w:cs="Arial"/>
                <w:b/>
              </w:rPr>
              <w:t>Materiāli saskarei ar pārtiku – prasības nekaitīg</w:t>
            </w:r>
            <w:r w:rsidR="00983EE9">
              <w:rPr>
                <w:rFonts w:ascii="Arial" w:hAnsi="Arial" w:cs="Arial"/>
                <w:b/>
              </w:rPr>
              <w:t>umam, atbilstības</w:t>
            </w:r>
          </w:p>
          <w:p w14:paraId="6505A73B" w14:textId="578EF985" w:rsidR="00723415" w:rsidRDefault="00983EE9" w:rsidP="00AD20BD">
            <w:pPr>
              <w:pStyle w:val="Pamatteksts3"/>
              <w:spacing w:after="0"/>
              <w:rPr>
                <w:rFonts w:ascii="Arial" w:hAnsi="Arial" w:cs="Arial"/>
              </w:rPr>
            </w:pPr>
            <w:r>
              <w:rPr>
                <w:rFonts w:ascii="Arial" w:hAnsi="Arial" w:cs="Arial"/>
                <w:b/>
              </w:rPr>
              <w:t>apliecināšana</w:t>
            </w:r>
            <w:r w:rsidR="0049022B" w:rsidRPr="00302943">
              <w:rPr>
                <w:rFonts w:ascii="Arial" w:hAnsi="Arial" w:cs="Arial"/>
                <w:b/>
              </w:rPr>
              <w:t xml:space="preserve">                                         </w:t>
            </w:r>
            <w:r w:rsidR="0049022B" w:rsidRPr="00FF48B8">
              <w:rPr>
                <w:rFonts w:ascii="Arial" w:hAnsi="Arial" w:cs="Arial"/>
                <w:b/>
              </w:rPr>
              <w:t xml:space="preserve">    </w:t>
            </w:r>
            <w:r w:rsidR="0049022B" w:rsidRPr="00FF48B8">
              <w:rPr>
                <w:rFonts w:ascii="Arial" w:hAnsi="Arial" w:cs="Arial"/>
              </w:rPr>
              <w:t xml:space="preserve">       </w:t>
            </w:r>
            <w:r w:rsidR="00723415">
              <w:rPr>
                <w:rFonts w:ascii="Arial" w:hAnsi="Arial" w:cs="Arial"/>
              </w:rPr>
              <w:t xml:space="preserve">                     </w:t>
            </w:r>
          </w:p>
          <w:p w14:paraId="24ED64E4" w14:textId="594DB14B" w:rsidR="0049022B" w:rsidRPr="00302943" w:rsidRDefault="00723415" w:rsidP="001A5DD0">
            <w:pPr>
              <w:pStyle w:val="Pamatteksts3"/>
              <w:spacing w:after="0"/>
              <w:jc w:val="right"/>
              <w:rPr>
                <w:rFonts w:ascii="Arial" w:hAnsi="Arial" w:cs="Arial"/>
              </w:rPr>
            </w:pPr>
            <w:r>
              <w:rPr>
                <w:rFonts w:ascii="Arial" w:hAnsi="Arial" w:cs="Arial"/>
              </w:rPr>
              <w:t xml:space="preserve">                                                </w:t>
            </w:r>
            <w:r w:rsidR="0049022B" w:rsidRPr="00302943">
              <w:rPr>
                <w:rFonts w:ascii="Arial" w:hAnsi="Arial" w:cs="Arial"/>
              </w:rPr>
              <w:t>4.st.</w:t>
            </w:r>
          </w:p>
        </w:tc>
        <w:tc>
          <w:tcPr>
            <w:tcW w:w="6662" w:type="dxa"/>
          </w:tcPr>
          <w:p w14:paraId="72183850" w14:textId="77777777" w:rsidR="00BF39CD" w:rsidRDefault="0049022B" w:rsidP="008C4A9B">
            <w:pPr>
              <w:pStyle w:val="Pamatteksts3"/>
              <w:widowControl w:val="0"/>
              <w:spacing w:after="0" w:line="276" w:lineRule="auto"/>
              <w:jc w:val="both"/>
              <w:rPr>
                <w:rFonts w:ascii="Arial" w:hAnsi="Arial" w:cs="Arial"/>
                <w:b/>
                <w:i/>
              </w:rPr>
            </w:pPr>
            <w:r w:rsidRPr="00302943">
              <w:rPr>
                <w:rFonts w:ascii="Arial" w:hAnsi="Arial" w:cs="Arial"/>
                <w:b/>
                <w:i/>
              </w:rPr>
              <w:t>Seminārs pārtikas produktu ražotājiem un iepakotājiem.</w:t>
            </w:r>
            <w:r>
              <w:rPr>
                <w:rFonts w:ascii="Arial" w:hAnsi="Arial" w:cs="Arial"/>
                <w:b/>
                <w:i/>
              </w:rPr>
              <w:t xml:space="preserve">                                                            </w:t>
            </w:r>
          </w:p>
          <w:p w14:paraId="42444C3B" w14:textId="2E163E56" w:rsidR="0049022B" w:rsidRPr="00A54798" w:rsidRDefault="0049022B" w:rsidP="008C4A9B">
            <w:pPr>
              <w:pStyle w:val="Pamatteksts3"/>
              <w:widowControl w:val="0"/>
              <w:spacing w:after="0" w:line="276" w:lineRule="auto"/>
              <w:jc w:val="both"/>
              <w:rPr>
                <w:rFonts w:ascii="Arial" w:hAnsi="Arial" w:cs="Arial"/>
              </w:rPr>
            </w:pPr>
            <w:r w:rsidRPr="009A0FC4">
              <w:rPr>
                <w:rFonts w:ascii="Arial" w:hAnsi="Arial" w:cs="Arial"/>
              </w:rPr>
              <w:t>Pārskats par saskarei ar pārtiku izmantojamo materiālu veidiem, uz tiem attiecināmām ES normatīvajos aktos noteiktajām prasībām. Atbilstības deklarācija, un tajā iekļaujamās ziņas. Re</w:t>
            </w:r>
            <w:r w:rsidR="00653793">
              <w:rPr>
                <w:rFonts w:ascii="Arial" w:hAnsi="Arial" w:cs="Arial"/>
              </w:rPr>
              <w:t>gulā (EU) Nr. 10/2011</w:t>
            </w:r>
            <w:r w:rsidR="00861C8A">
              <w:rPr>
                <w:rFonts w:ascii="Arial" w:hAnsi="Arial" w:cs="Arial"/>
              </w:rPr>
              <w:t xml:space="preserve"> noteiktās</w:t>
            </w:r>
            <w:r>
              <w:rPr>
                <w:rFonts w:ascii="Arial" w:hAnsi="Arial" w:cs="Arial"/>
              </w:rPr>
              <w:t xml:space="preserve"> prasības </w:t>
            </w:r>
            <w:r w:rsidRPr="009A0FC4">
              <w:rPr>
                <w:rFonts w:ascii="Arial" w:hAnsi="Arial" w:cs="Arial"/>
              </w:rPr>
              <w:t>plastmasas materiāliem</w:t>
            </w:r>
            <w:r>
              <w:rPr>
                <w:rFonts w:ascii="Arial" w:hAnsi="Arial" w:cs="Arial"/>
              </w:rPr>
              <w:t xml:space="preserve"> saskarei ar pārtiku un to atbilstības pārbaudes</w:t>
            </w:r>
            <w:r w:rsidRPr="009A0FC4">
              <w:rPr>
                <w:rFonts w:ascii="Arial" w:hAnsi="Arial" w:cs="Arial"/>
              </w:rPr>
              <w:t>.</w:t>
            </w:r>
            <w:r w:rsidR="008C4A9B">
              <w:rPr>
                <w:rFonts w:ascii="Arial" w:hAnsi="Arial" w:cs="Arial"/>
              </w:rPr>
              <w:t xml:space="preserve">                                                                                         </w:t>
            </w:r>
            <w:r w:rsidR="008C4A9B">
              <w:rPr>
                <w:rFonts w:ascii="Arial" w:hAnsi="Arial" w:cs="Arial"/>
                <w:b/>
                <w:shd w:val="clear" w:color="auto" w:fill="FFFF00"/>
              </w:rPr>
              <w:t>1</w:t>
            </w:r>
            <w:r w:rsidR="002C276B">
              <w:rPr>
                <w:rFonts w:ascii="Arial" w:hAnsi="Arial" w:cs="Arial"/>
                <w:b/>
                <w:shd w:val="clear" w:color="auto" w:fill="FFFF00"/>
              </w:rPr>
              <w:t>4</w:t>
            </w:r>
            <w:r w:rsidR="008C4A9B">
              <w:rPr>
                <w:rFonts w:ascii="Arial" w:hAnsi="Arial" w:cs="Arial"/>
                <w:b/>
                <w:shd w:val="clear" w:color="auto" w:fill="FFFF00"/>
              </w:rPr>
              <w:t>0</w:t>
            </w:r>
            <w:r w:rsidR="008C4A9B" w:rsidRPr="00B201B8">
              <w:rPr>
                <w:rFonts w:ascii="Arial" w:hAnsi="Arial" w:cs="Arial"/>
                <w:b/>
                <w:shd w:val="clear" w:color="auto" w:fill="FFFF00"/>
              </w:rPr>
              <w:t>.00</w:t>
            </w:r>
            <w:r w:rsidR="008C4A9B">
              <w:rPr>
                <w:rFonts w:ascii="Arial" w:hAnsi="Arial" w:cs="Arial"/>
                <w:b/>
                <w:shd w:val="clear" w:color="auto" w:fill="FFFF00"/>
              </w:rPr>
              <w:t xml:space="preserve"> EUR </w:t>
            </w:r>
            <w:r w:rsidR="008C4A9B">
              <w:rPr>
                <w:rFonts w:ascii="Arial" w:hAnsi="Arial" w:cs="Arial"/>
              </w:rPr>
              <w:t xml:space="preserve">                                                                                                                                                                      </w:t>
            </w:r>
            <w:r w:rsidR="00A5705E">
              <w:rPr>
                <w:rFonts w:ascii="Arial" w:hAnsi="Arial" w:cs="Arial"/>
              </w:rPr>
              <w:t xml:space="preserve">   </w:t>
            </w:r>
            <w:r w:rsidR="008B5D9F">
              <w:rPr>
                <w:rFonts w:ascii="Arial" w:hAnsi="Arial" w:cs="Arial"/>
              </w:rPr>
              <w:t xml:space="preserve">                                                                                                                                                                                            </w:t>
            </w:r>
            <w:r w:rsidR="00A5705E">
              <w:rPr>
                <w:rFonts w:ascii="Arial" w:hAnsi="Arial" w:cs="Arial"/>
              </w:rPr>
              <w:t xml:space="preserve">                                                           </w:t>
            </w:r>
            <w:r w:rsidR="0064545D">
              <w:rPr>
                <w:rFonts w:ascii="Arial" w:hAnsi="Arial" w:cs="Arial"/>
              </w:rPr>
              <w:t xml:space="preserve">             </w:t>
            </w:r>
            <w:r w:rsidR="008B5D9F">
              <w:rPr>
                <w:rFonts w:ascii="Arial" w:hAnsi="Arial" w:cs="Arial"/>
              </w:rPr>
              <w:t xml:space="preserve">   </w:t>
            </w:r>
          </w:p>
        </w:tc>
      </w:tr>
      <w:tr w:rsidR="0049022B" w14:paraId="6925770D" w14:textId="77777777" w:rsidTr="00F84111">
        <w:trPr>
          <w:trHeight w:val="844"/>
        </w:trPr>
        <w:tc>
          <w:tcPr>
            <w:tcW w:w="1406" w:type="dxa"/>
            <w:vAlign w:val="center"/>
          </w:tcPr>
          <w:p w14:paraId="2A7885DD" w14:textId="47A58B39" w:rsidR="0049022B" w:rsidRPr="002F5115" w:rsidRDefault="00493386" w:rsidP="002F5115">
            <w:pPr>
              <w:rPr>
                <w:rFonts w:ascii="Arial" w:hAnsi="Arial" w:cs="Arial"/>
                <w:b/>
                <w:color w:val="000000"/>
                <w:sz w:val="15"/>
                <w:szCs w:val="15"/>
              </w:rPr>
            </w:pPr>
            <w:r>
              <w:rPr>
                <w:rFonts w:ascii="Arial" w:hAnsi="Arial" w:cs="Arial"/>
                <w:b/>
                <w:color w:val="000000"/>
                <w:sz w:val="15"/>
                <w:szCs w:val="15"/>
              </w:rPr>
              <w:t>03</w:t>
            </w:r>
            <w:r w:rsidR="001D2AFC">
              <w:rPr>
                <w:rFonts w:ascii="Arial" w:hAnsi="Arial" w:cs="Arial"/>
                <w:b/>
                <w:color w:val="000000"/>
                <w:sz w:val="15"/>
                <w:szCs w:val="15"/>
              </w:rPr>
              <w:t xml:space="preserve">. </w:t>
            </w:r>
            <w:r>
              <w:rPr>
                <w:rFonts w:ascii="Arial" w:hAnsi="Arial" w:cs="Arial"/>
                <w:b/>
                <w:color w:val="000000"/>
                <w:sz w:val="15"/>
                <w:szCs w:val="15"/>
              </w:rPr>
              <w:t>marts</w:t>
            </w:r>
          </w:p>
        </w:tc>
        <w:tc>
          <w:tcPr>
            <w:tcW w:w="2734" w:type="dxa"/>
          </w:tcPr>
          <w:p w14:paraId="6CB42A8D" w14:textId="77777777" w:rsidR="0049022B" w:rsidRPr="00190934" w:rsidRDefault="0049022B" w:rsidP="0049022B">
            <w:pPr>
              <w:pStyle w:val="Pamatteksts3"/>
              <w:spacing w:after="0" w:line="276" w:lineRule="auto"/>
              <w:jc w:val="center"/>
              <w:rPr>
                <w:rFonts w:ascii="Arial" w:hAnsi="Arial" w:cs="Arial"/>
                <w:b/>
                <w:i/>
                <w:sz w:val="4"/>
              </w:rPr>
            </w:pPr>
          </w:p>
          <w:p w14:paraId="50884047" w14:textId="77777777" w:rsidR="001B6606" w:rsidRDefault="0049022B" w:rsidP="0049022B">
            <w:pPr>
              <w:pStyle w:val="Pamatteksts3"/>
              <w:spacing w:after="0" w:line="276" w:lineRule="auto"/>
              <w:rPr>
                <w:rFonts w:ascii="Arial" w:hAnsi="Arial" w:cs="Arial"/>
                <w:b/>
              </w:rPr>
            </w:pPr>
            <w:r w:rsidRPr="00190934">
              <w:rPr>
                <w:rFonts w:ascii="Arial" w:hAnsi="Arial" w:cs="Arial"/>
                <w:b/>
              </w:rPr>
              <w:t>Prasības pārtika</w:t>
            </w:r>
            <w:r>
              <w:rPr>
                <w:rFonts w:ascii="Arial" w:hAnsi="Arial" w:cs="Arial"/>
                <w:b/>
              </w:rPr>
              <w:t xml:space="preserve">s produkta galvenās sastāvdaļas </w:t>
            </w:r>
            <w:r w:rsidRPr="00190934">
              <w:rPr>
                <w:rFonts w:ascii="Arial" w:hAnsi="Arial" w:cs="Arial"/>
                <w:b/>
              </w:rPr>
              <w:t>izcelsmes  norādei</w:t>
            </w:r>
          </w:p>
          <w:p w14:paraId="56D15710" w14:textId="73F5863E" w:rsidR="0049022B" w:rsidRPr="00AD20BD" w:rsidRDefault="00AD20BD" w:rsidP="001B6606">
            <w:pPr>
              <w:pStyle w:val="Pamatteksts3"/>
              <w:spacing w:after="0" w:line="276" w:lineRule="auto"/>
              <w:jc w:val="right"/>
              <w:rPr>
                <w:rFonts w:ascii="Arial" w:hAnsi="Arial" w:cs="Arial"/>
                <w:bCs/>
              </w:rPr>
            </w:pPr>
            <w:r w:rsidRPr="00AD20BD">
              <w:rPr>
                <w:rFonts w:ascii="Arial" w:hAnsi="Arial" w:cs="Arial"/>
                <w:bCs/>
              </w:rPr>
              <w:t>2.st.</w:t>
            </w:r>
            <w:r w:rsidR="0049022B" w:rsidRPr="00AD20BD">
              <w:rPr>
                <w:rFonts w:ascii="Arial" w:hAnsi="Arial" w:cs="Arial"/>
                <w:bCs/>
              </w:rPr>
              <w:t xml:space="preserve">   </w:t>
            </w:r>
            <w:r w:rsidR="00861C8A" w:rsidRPr="00AD20BD">
              <w:rPr>
                <w:rFonts w:ascii="Arial" w:hAnsi="Arial" w:cs="Arial"/>
                <w:bCs/>
              </w:rPr>
              <w:t xml:space="preserve">                                  </w:t>
            </w:r>
            <w:r w:rsidR="004077C5" w:rsidRPr="00AD20BD">
              <w:rPr>
                <w:rFonts w:ascii="Arial" w:hAnsi="Arial" w:cs="Arial"/>
                <w:bCs/>
              </w:rPr>
              <w:t xml:space="preserve">    </w:t>
            </w:r>
            <w:r w:rsidR="001B6606" w:rsidRPr="00AD20BD">
              <w:rPr>
                <w:rFonts w:ascii="Arial" w:hAnsi="Arial" w:cs="Arial"/>
                <w:bCs/>
              </w:rPr>
              <w:t xml:space="preserve">          </w:t>
            </w:r>
            <w:r w:rsidR="00861C8A" w:rsidRPr="00AD20BD">
              <w:rPr>
                <w:rFonts w:ascii="Arial" w:hAnsi="Arial" w:cs="Arial"/>
                <w:bCs/>
              </w:rPr>
              <w:t xml:space="preserve"> </w:t>
            </w:r>
          </w:p>
        </w:tc>
        <w:tc>
          <w:tcPr>
            <w:tcW w:w="6662" w:type="dxa"/>
            <w:vAlign w:val="center"/>
          </w:tcPr>
          <w:p w14:paraId="3805D3C2" w14:textId="77777777" w:rsidR="00ED188D" w:rsidRDefault="0049022B" w:rsidP="008C4A9B">
            <w:pPr>
              <w:pStyle w:val="Pamatteksts3"/>
              <w:spacing w:line="276" w:lineRule="auto"/>
              <w:jc w:val="both"/>
              <w:rPr>
                <w:rFonts w:ascii="Arial" w:hAnsi="Arial" w:cs="Arial"/>
              </w:rPr>
            </w:pPr>
            <w:r>
              <w:rPr>
                <w:rFonts w:ascii="Arial" w:hAnsi="Arial" w:cs="Arial"/>
              </w:rPr>
              <w:t xml:space="preserve">Regulas Nr. 775/2018 </w:t>
            </w:r>
            <w:r w:rsidRPr="00B201B8">
              <w:rPr>
                <w:rFonts w:ascii="Arial" w:hAnsi="Arial" w:cs="Arial"/>
              </w:rPr>
              <w:t xml:space="preserve">par pārtikas produkta galvenās sastāvdaļas izcelsmes valsts vai izcelsmes vietas norādīšanu prasības.       </w:t>
            </w:r>
            <w:r w:rsidR="00A5705E">
              <w:rPr>
                <w:rFonts w:ascii="Arial" w:hAnsi="Arial" w:cs="Arial"/>
              </w:rPr>
              <w:t xml:space="preserve">   </w:t>
            </w:r>
          </w:p>
          <w:p w14:paraId="5299963D" w14:textId="1DCF06B0" w:rsidR="0049022B" w:rsidRPr="00ED188D" w:rsidRDefault="00ED188D" w:rsidP="008C4A9B">
            <w:pPr>
              <w:pStyle w:val="Pamatteksts3"/>
              <w:spacing w:line="276" w:lineRule="auto"/>
              <w:jc w:val="right"/>
              <w:rPr>
                <w:rFonts w:ascii="Arial" w:hAnsi="Arial" w:cs="Arial"/>
                <w:b/>
                <w:shd w:val="clear" w:color="auto" w:fill="FFFF00"/>
              </w:rPr>
            </w:pPr>
            <w:r>
              <w:rPr>
                <w:rFonts w:ascii="Arial" w:hAnsi="Arial" w:cs="Arial"/>
                <w:b/>
                <w:shd w:val="clear" w:color="auto" w:fill="FFFF00"/>
              </w:rPr>
              <w:t xml:space="preserve"> </w:t>
            </w:r>
            <w:r w:rsidR="002C276B">
              <w:rPr>
                <w:rFonts w:ascii="Arial" w:hAnsi="Arial" w:cs="Arial"/>
                <w:b/>
                <w:shd w:val="clear" w:color="auto" w:fill="FFFF00"/>
              </w:rPr>
              <w:t>6</w:t>
            </w:r>
            <w:r>
              <w:rPr>
                <w:rFonts w:ascii="Arial" w:hAnsi="Arial" w:cs="Arial"/>
                <w:b/>
                <w:shd w:val="clear" w:color="auto" w:fill="FFFF00"/>
              </w:rPr>
              <w:t>5</w:t>
            </w:r>
            <w:r w:rsidRPr="00B201B8">
              <w:rPr>
                <w:rFonts w:ascii="Arial" w:hAnsi="Arial" w:cs="Arial"/>
                <w:b/>
                <w:shd w:val="clear" w:color="auto" w:fill="FFFF00"/>
              </w:rPr>
              <w:t>.00</w:t>
            </w:r>
            <w:r>
              <w:rPr>
                <w:rFonts w:ascii="Arial" w:hAnsi="Arial" w:cs="Arial"/>
                <w:b/>
                <w:shd w:val="clear" w:color="auto" w:fill="FFFF00"/>
              </w:rPr>
              <w:t xml:space="preserve"> </w:t>
            </w:r>
            <w:r w:rsidRPr="00B201B8">
              <w:rPr>
                <w:rFonts w:ascii="Arial" w:hAnsi="Arial" w:cs="Arial"/>
                <w:b/>
                <w:shd w:val="clear" w:color="auto" w:fill="FFFF00"/>
              </w:rPr>
              <w:t>EUR</w:t>
            </w:r>
            <w:r w:rsidRPr="00B201B8">
              <w:rPr>
                <w:rFonts w:ascii="Arial" w:hAnsi="Arial" w:cs="Arial"/>
              </w:rPr>
              <w:t xml:space="preserve">                                       </w:t>
            </w:r>
            <w:r>
              <w:rPr>
                <w:rFonts w:ascii="Arial" w:hAnsi="Arial" w:cs="Arial"/>
              </w:rPr>
              <w:t xml:space="preserve">                                                                  </w:t>
            </w:r>
            <w:r w:rsidRPr="00B201B8">
              <w:rPr>
                <w:rFonts w:ascii="Arial" w:hAnsi="Arial" w:cs="Arial"/>
                <w:shd w:val="clear" w:color="auto" w:fill="FFFF00"/>
              </w:rPr>
              <w:t xml:space="preserve">                                           </w:t>
            </w:r>
            <w:r w:rsidRPr="00B201B8">
              <w:rPr>
                <w:rFonts w:ascii="Arial" w:hAnsi="Arial" w:cs="Arial"/>
              </w:rPr>
              <w:t xml:space="preserve">                                                                                  </w:t>
            </w:r>
            <w:r>
              <w:rPr>
                <w:rFonts w:ascii="Arial" w:hAnsi="Arial" w:cs="Arial"/>
              </w:rPr>
              <w:t xml:space="preserve">                                    </w:t>
            </w:r>
          </w:p>
        </w:tc>
      </w:tr>
      <w:tr w:rsidR="0049022B" w14:paraId="167A3470" w14:textId="77777777" w:rsidTr="00F84111">
        <w:trPr>
          <w:trHeight w:val="661"/>
        </w:trPr>
        <w:tc>
          <w:tcPr>
            <w:tcW w:w="1406" w:type="dxa"/>
            <w:vAlign w:val="center"/>
          </w:tcPr>
          <w:p w14:paraId="5D552635" w14:textId="5677D5FA" w:rsidR="001628AF" w:rsidRPr="00A9789B" w:rsidRDefault="007B14A6" w:rsidP="001628AF">
            <w:pPr>
              <w:rPr>
                <w:rFonts w:ascii="Arial" w:hAnsi="Arial" w:cs="Arial"/>
                <w:b/>
                <w:color w:val="000000"/>
                <w:sz w:val="16"/>
                <w:szCs w:val="16"/>
              </w:rPr>
            </w:pPr>
            <w:r>
              <w:rPr>
                <w:rFonts w:ascii="Arial" w:hAnsi="Arial" w:cs="Arial"/>
                <w:b/>
                <w:color w:val="000000"/>
                <w:sz w:val="16"/>
                <w:szCs w:val="16"/>
              </w:rPr>
              <w:t>19</w:t>
            </w:r>
            <w:r w:rsidR="002F5115">
              <w:rPr>
                <w:rFonts w:ascii="Arial" w:hAnsi="Arial" w:cs="Arial"/>
                <w:b/>
                <w:color w:val="000000"/>
                <w:sz w:val="16"/>
                <w:szCs w:val="16"/>
              </w:rPr>
              <w:t xml:space="preserve">. </w:t>
            </w:r>
            <w:r>
              <w:rPr>
                <w:rFonts w:ascii="Arial" w:hAnsi="Arial" w:cs="Arial"/>
                <w:b/>
                <w:color w:val="000000"/>
                <w:sz w:val="16"/>
                <w:szCs w:val="16"/>
              </w:rPr>
              <w:t>marts</w:t>
            </w:r>
            <w:r w:rsidR="00A934B0">
              <w:rPr>
                <w:rFonts w:ascii="Arial" w:hAnsi="Arial" w:cs="Arial"/>
                <w:b/>
                <w:color w:val="000000"/>
                <w:sz w:val="16"/>
                <w:szCs w:val="16"/>
              </w:rPr>
              <w:t xml:space="preserve"> </w:t>
            </w:r>
          </w:p>
          <w:p w14:paraId="26A79C18" w14:textId="77777777" w:rsidR="0049022B" w:rsidRPr="00723415" w:rsidRDefault="001628AF" w:rsidP="001628AF">
            <w:pPr>
              <w:pStyle w:val="Pamatteksts"/>
              <w:jc w:val="left"/>
              <w:rPr>
                <w:rFonts w:ascii="Arial" w:hAnsi="Arial" w:cs="Arial"/>
                <w:b/>
                <w:color w:val="FF0000"/>
                <w:sz w:val="16"/>
                <w:szCs w:val="16"/>
                <w:highlight w:val="yellow"/>
              </w:rPr>
            </w:pPr>
            <w:r w:rsidRPr="00723415">
              <w:rPr>
                <w:rFonts w:ascii="Arial" w:hAnsi="Arial" w:cs="Arial"/>
                <w:b/>
                <w:color w:val="FF0000"/>
                <w:sz w:val="16"/>
                <w:szCs w:val="16"/>
                <w:highlight w:val="yellow"/>
              </w:rPr>
              <w:t xml:space="preserve"> </w:t>
            </w:r>
          </w:p>
        </w:tc>
        <w:tc>
          <w:tcPr>
            <w:tcW w:w="2734" w:type="dxa"/>
          </w:tcPr>
          <w:p w14:paraId="071BFA39" w14:textId="77777777" w:rsidR="0049022B" w:rsidRPr="00190934" w:rsidRDefault="0049022B" w:rsidP="0049022B">
            <w:pPr>
              <w:pStyle w:val="Pamatteksts3"/>
              <w:spacing w:after="0" w:line="276" w:lineRule="auto"/>
              <w:jc w:val="center"/>
              <w:rPr>
                <w:rFonts w:ascii="Arial" w:hAnsi="Arial" w:cs="Arial"/>
                <w:b/>
              </w:rPr>
            </w:pPr>
          </w:p>
          <w:p w14:paraId="575B0458" w14:textId="77777777" w:rsidR="0049022B" w:rsidRDefault="0049022B" w:rsidP="0049022B">
            <w:pPr>
              <w:pStyle w:val="Pamatteksts3"/>
              <w:spacing w:after="0" w:line="276" w:lineRule="auto"/>
              <w:rPr>
                <w:rFonts w:ascii="Arial" w:hAnsi="Arial" w:cs="Arial"/>
                <w:b/>
              </w:rPr>
            </w:pPr>
            <w:r w:rsidRPr="00190934">
              <w:rPr>
                <w:rFonts w:ascii="Arial" w:hAnsi="Arial" w:cs="Arial"/>
                <w:b/>
              </w:rPr>
              <w:t>Prasības rotaļlietu marķējumam</w:t>
            </w:r>
            <w:r>
              <w:rPr>
                <w:rFonts w:ascii="Arial" w:hAnsi="Arial" w:cs="Arial"/>
                <w:b/>
              </w:rPr>
              <w:t xml:space="preserve">                           </w:t>
            </w:r>
          </w:p>
          <w:p w14:paraId="59C2812E" w14:textId="77777777" w:rsidR="00861C8A" w:rsidRDefault="0049022B" w:rsidP="0049022B">
            <w:pPr>
              <w:pStyle w:val="Pamatteksts3"/>
              <w:spacing w:after="0" w:line="276" w:lineRule="auto"/>
              <w:rPr>
                <w:rFonts w:ascii="Arial" w:hAnsi="Arial" w:cs="Arial"/>
                <w:b/>
              </w:rPr>
            </w:pPr>
            <w:r>
              <w:rPr>
                <w:rFonts w:ascii="Arial" w:hAnsi="Arial" w:cs="Arial"/>
                <w:b/>
              </w:rPr>
              <w:t xml:space="preserve">                                                       </w:t>
            </w:r>
            <w:r w:rsidR="00861C8A">
              <w:rPr>
                <w:rFonts w:ascii="Arial" w:hAnsi="Arial" w:cs="Arial"/>
                <w:b/>
              </w:rPr>
              <w:t xml:space="preserve">       </w:t>
            </w:r>
          </w:p>
          <w:p w14:paraId="15E29A0E" w14:textId="77777777" w:rsidR="0049022B" w:rsidRPr="00190934" w:rsidRDefault="00861C8A" w:rsidP="00AC132A">
            <w:pPr>
              <w:pStyle w:val="Pamatteksts3"/>
              <w:spacing w:after="0" w:line="276" w:lineRule="auto"/>
              <w:jc w:val="right"/>
              <w:rPr>
                <w:rFonts w:ascii="Arial" w:hAnsi="Arial" w:cs="Arial"/>
                <w:b/>
              </w:rPr>
            </w:pPr>
            <w:r>
              <w:rPr>
                <w:rFonts w:ascii="Arial" w:hAnsi="Arial" w:cs="Arial"/>
                <w:b/>
              </w:rPr>
              <w:t xml:space="preserve">                                                  </w:t>
            </w:r>
            <w:r w:rsidR="004077C5">
              <w:rPr>
                <w:rFonts w:ascii="Arial" w:hAnsi="Arial" w:cs="Arial"/>
                <w:b/>
              </w:rPr>
              <w:t xml:space="preserve">    </w:t>
            </w:r>
            <w:r>
              <w:rPr>
                <w:rFonts w:ascii="Arial" w:hAnsi="Arial" w:cs="Arial"/>
                <w:b/>
              </w:rPr>
              <w:t xml:space="preserve"> </w:t>
            </w:r>
            <w:r w:rsidR="0049022B" w:rsidRPr="00190934">
              <w:rPr>
                <w:rFonts w:ascii="Arial" w:hAnsi="Arial" w:cs="Arial"/>
              </w:rPr>
              <w:t>2.st.</w:t>
            </w:r>
          </w:p>
        </w:tc>
        <w:tc>
          <w:tcPr>
            <w:tcW w:w="6662" w:type="dxa"/>
            <w:vAlign w:val="center"/>
          </w:tcPr>
          <w:p w14:paraId="313CC47B" w14:textId="77777777" w:rsidR="0049022B" w:rsidRPr="00BD2CD9" w:rsidRDefault="0049022B" w:rsidP="0049022B">
            <w:pPr>
              <w:pStyle w:val="Pamatteksts3"/>
              <w:spacing w:after="0" w:line="276" w:lineRule="auto"/>
              <w:rPr>
                <w:rFonts w:ascii="Arial" w:hAnsi="Arial" w:cs="Arial"/>
              </w:rPr>
            </w:pPr>
            <w:r w:rsidRPr="00BD2CD9">
              <w:rPr>
                <w:rFonts w:ascii="Arial" w:hAnsi="Arial" w:cs="Arial"/>
              </w:rPr>
              <w:t>Seminārs rotaļlietu ražotājiem, importētājiem un izplatītājiem.</w:t>
            </w:r>
          </w:p>
          <w:p w14:paraId="034A81C6" w14:textId="77777777" w:rsidR="008B5D9F" w:rsidRDefault="0049022B" w:rsidP="00A5705E">
            <w:pPr>
              <w:pStyle w:val="Pamatteksts3"/>
              <w:spacing w:after="0" w:line="276" w:lineRule="auto"/>
              <w:rPr>
                <w:rFonts w:ascii="Arial" w:hAnsi="Arial" w:cs="Arial"/>
              </w:rPr>
            </w:pPr>
            <w:r>
              <w:rPr>
                <w:rFonts w:ascii="Arial" w:hAnsi="Arial" w:cs="Arial"/>
              </w:rPr>
              <w:t xml:space="preserve">Rotaļlietu </w:t>
            </w:r>
            <w:r w:rsidRPr="00321E66">
              <w:rPr>
                <w:rFonts w:ascii="Arial" w:hAnsi="Arial" w:cs="Arial"/>
                <w:b/>
              </w:rPr>
              <w:t>CE</w:t>
            </w:r>
            <w:r>
              <w:rPr>
                <w:rFonts w:ascii="Arial" w:hAnsi="Arial" w:cs="Arial"/>
              </w:rPr>
              <w:t xml:space="preserve"> marķējums - normatīvo</w:t>
            </w:r>
            <w:r w:rsidRPr="00B201B8">
              <w:rPr>
                <w:rFonts w:ascii="Arial" w:hAnsi="Arial" w:cs="Arial"/>
              </w:rPr>
              <w:t xml:space="preserve"> akt</w:t>
            </w:r>
            <w:r>
              <w:rPr>
                <w:rFonts w:ascii="Arial" w:hAnsi="Arial" w:cs="Arial"/>
              </w:rPr>
              <w:t>u</w:t>
            </w:r>
            <w:r w:rsidRPr="00B201B8">
              <w:rPr>
                <w:rFonts w:ascii="Arial" w:hAnsi="Arial" w:cs="Arial"/>
              </w:rPr>
              <w:t xml:space="preserve"> </w:t>
            </w:r>
            <w:r>
              <w:rPr>
                <w:rFonts w:ascii="Arial" w:hAnsi="Arial" w:cs="Arial"/>
              </w:rPr>
              <w:t xml:space="preserve">prasības un nosacījumi CE atbilstības zīmes norādīšanai. Rotaļlietas identifikācijas, ražotāja, nepieciešamo brīdinājumu un citas informācijas norādīšana marķējumā.  </w:t>
            </w:r>
            <w:r w:rsidR="00A5705E">
              <w:rPr>
                <w:rFonts w:ascii="Arial" w:hAnsi="Arial" w:cs="Arial"/>
              </w:rPr>
              <w:t xml:space="preserve">                                                              </w:t>
            </w:r>
            <w:r w:rsidR="0064545D">
              <w:rPr>
                <w:rFonts w:ascii="Arial" w:hAnsi="Arial" w:cs="Arial"/>
              </w:rPr>
              <w:t xml:space="preserve">      </w:t>
            </w:r>
          </w:p>
          <w:p w14:paraId="5C61294C" w14:textId="02D75A9C" w:rsidR="0049022B" w:rsidRPr="009A0FC4" w:rsidRDefault="002C276B" w:rsidP="008B5D9F">
            <w:pPr>
              <w:pStyle w:val="Pamatteksts3"/>
              <w:spacing w:after="0" w:line="276" w:lineRule="auto"/>
              <w:jc w:val="right"/>
              <w:rPr>
                <w:rFonts w:ascii="Arial" w:hAnsi="Arial" w:cs="Arial"/>
              </w:rPr>
            </w:pPr>
            <w:r>
              <w:rPr>
                <w:rFonts w:ascii="Arial" w:hAnsi="Arial" w:cs="Arial"/>
                <w:b/>
                <w:shd w:val="clear" w:color="auto" w:fill="FFFF00"/>
              </w:rPr>
              <w:t>6</w:t>
            </w:r>
            <w:r w:rsidR="00A5705E" w:rsidRPr="00B201B8">
              <w:rPr>
                <w:rFonts w:ascii="Arial" w:hAnsi="Arial" w:cs="Arial"/>
                <w:b/>
                <w:shd w:val="clear" w:color="auto" w:fill="FFFF00"/>
              </w:rPr>
              <w:t>0</w:t>
            </w:r>
            <w:r w:rsidR="0049022B" w:rsidRPr="00B201B8">
              <w:rPr>
                <w:rFonts w:ascii="Arial" w:hAnsi="Arial" w:cs="Arial"/>
                <w:b/>
                <w:shd w:val="clear" w:color="auto" w:fill="FFFF00"/>
              </w:rPr>
              <w:t>.00 EUR</w:t>
            </w:r>
            <w:r w:rsidR="0049022B" w:rsidRPr="00B201B8">
              <w:rPr>
                <w:rFonts w:ascii="Arial" w:hAnsi="Arial" w:cs="Arial"/>
                <w:shd w:val="clear" w:color="auto" w:fill="FFFF00"/>
              </w:rPr>
              <w:t xml:space="preserve">                                           </w:t>
            </w:r>
            <w:r w:rsidR="0049022B" w:rsidRPr="00B201B8">
              <w:rPr>
                <w:rFonts w:ascii="Arial" w:hAnsi="Arial" w:cs="Arial"/>
              </w:rPr>
              <w:t xml:space="preserve">                                                                                  </w:t>
            </w:r>
          </w:p>
        </w:tc>
      </w:tr>
      <w:tr w:rsidR="0049022B" w14:paraId="666B1CFD" w14:textId="77777777" w:rsidTr="00F84111">
        <w:trPr>
          <w:trHeight w:val="689"/>
        </w:trPr>
        <w:tc>
          <w:tcPr>
            <w:tcW w:w="1406" w:type="dxa"/>
            <w:vAlign w:val="center"/>
          </w:tcPr>
          <w:p w14:paraId="693A5F69" w14:textId="7AA5DF73" w:rsidR="00DC6C44" w:rsidRPr="00A9789B" w:rsidRDefault="00F84111" w:rsidP="00DC6C44">
            <w:pPr>
              <w:rPr>
                <w:rFonts w:ascii="Arial" w:hAnsi="Arial" w:cs="Arial"/>
                <w:b/>
                <w:color w:val="000000"/>
                <w:sz w:val="16"/>
                <w:szCs w:val="16"/>
              </w:rPr>
            </w:pPr>
            <w:r>
              <w:rPr>
                <w:rFonts w:ascii="Arial" w:hAnsi="Arial" w:cs="Arial"/>
                <w:b/>
                <w:color w:val="000000"/>
                <w:sz w:val="16"/>
                <w:szCs w:val="16"/>
              </w:rPr>
              <w:t>2</w:t>
            </w:r>
            <w:r w:rsidR="00D01A38">
              <w:rPr>
                <w:rFonts w:ascii="Arial" w:hAnsi="Arial" w:cs="Arial"/>
                <w:b/>
                <w:color w:val="000000"/>
                <w:sz w:val="16"/>
                <w:szCs w:val="16"/>
              </w:rPr>
              <w:t>7</w:t>
            </w:r>
            <w:r w:rsidR="004321CD">
              <w:rPr>
                <w:rFonts w:ascii="Arial" w:hAnsi="Arial" w:cs="Arial"/>
                <w:b/>
                <w:color w:val="000000"/>
                <w:sz w:val="16"/>
                <w:szCs w:val="16"/>
              </w:rPr>
              <w:t xml:space="preserve">. </w:t>
            </w:r>
            <w:r w:rsidR="0032474E">
              <w:rPr>
                <w:rFonts w:ascii="Arial" w:hAnsi="Arial" w:cs="Arial"/>
                <w:b/>
                <w:color w:val="000000"/>
                <w:sz w:val="16"/>
                <w:szCs w:val="16"/>
              </w:rPr>
              <w:t>janvāris</w:t>
            </w:r>
          </w:p>
          <w:p w14:paraId="7F6B3E38" w14:textId="77777777" w:rsidR="004077C5" w:rsidRPr="00A9789B" w:rsidRDefault="004077C5" w:rsidP="00DC6C44">
            <w:pPr>
              <w:rPr>
                <w:rFonts w:ascii="Arial" w:hAnsi="Arial" w:cs="Arial"/>
                <w:b/>
                <w:color w:val="000000"/>
                <w:sz w:val="16"/>
                <w:szCs w:val="16"/>
              </w:rPr>
            </w:pPr>
          </w:p>
          <w:p w14:paraId="503EECF1" w14:textId="77777777" w:rsidR="0049022B" w:rsidRPr="00A9789B" w:rsidRDefault="004077C5" w:rsidP="00DC6C44">
            <w:pPr>
              <w:rPr>
                <w:b/>
                <w:color w:val="000000"/>
                <w:highlight w:val="yellow"/>
              </w:rPr>
            </w:pPr>
            <w:r w:rsidRPr="00A9789B">
              <w:rPr>
                <w:rFonts w:ascii="Arial" w:hAnsi="Arial" w:cs="Arial"/>
                <w:b/>
                <w:color w:val="000000"/>
                <w:sz w:val="16"/>
                <w:szCs w:val="16"/>
              </w:rPr>
              <w:t xml:space="preserve">                                                                               </w:t>
            </w:r>
            <w:r w:rsidR="00DC6C44" w:rsidRPr="00A9789B">
              <w:rPr>
                <w:b/>
                <w:color w:val="000000"/>
              </w:rPr>
              <w:t xml:space="preserve">                   </w:t>
            </w:r>
          </w:p>
        </w:tc>
        <w:tc>
          <w:tcPr>
            <w:tcW w:w="2734" w:type="dxa"/>
          </w:tcPr>
          <w:p w14:paraId="1914CA78" w14:textId="77777777" w:rsidR="0049022B" w:rsidRPr="00E92D5E" w:rsidRDefault="0049022B" w:rsidP="0049022B">
            <w:pPr>
              <w:rPr>
                <w:rStyle w:val="Pamatteksts3Rakstz"/>
                <w:rFonts w:ascii="Arial" w:hAnsi="Arial" w:cs="Arial"/>
                <w:b/>
                <w:i/>
                <w:color w:val="000000"/>
              </w:rPr>
            </w:pPr>
            <w:r w:rsidRPr="00E92D5E">
              <w:rPr>
                <w:rStyle w:val="Pamatteksts3Rakstz"/>
                <w:rFonts w:ascii="Arial" w:hAnsi="Arial" w:cs="Arial"/>
                <w:b/>
                <w:i/>
                <w:color w:val="000000"/>
              </w:rPr>
              <w:t xml:space="preserve">              HACCP apmācība</w:t>
            </w:r>
          </w:p>
          <w:p w14:paraId="5AAFD64E" w14:textId="77777777" w:rsidR="00AC132A" w:rsidRDefault="0049022B" w:rsidP="0049022B">
            <w:pPr>
              <w:rPr>
                <w:rStyle w:val="Pamatteksts3Rakstz"/>
                <w:rFonts w:ascii="Arial" w:hAnsi="Arial" w:cs="Arial"/>
                <w:b/>
                <w:color w:val="000000"/>
              </w:rPr>
            </w:pPr>
            <w:r w:rsidRPr="00E92D5E">
              <w:rPr>
                <w:rStyle w:val="Pamatteksts3Rakstz"/>
                <w:rFonts w:ascii="Arial" w:hAnsi="Arial" w:cs="Arial"/>
                <w:b/>
                <w:color w:val="000000"/>
              </w:rPr>
              <w:t xml:space="preserve">Pēc HACCP </w:t>
            </w:r>
            <w:r w:rsidRPr="00E92D5E">
              <w:rPr>
                <w:rStyle w:val="Pamatteksts3Rakstz"/>
                <w:rFonts w:ascii="Arial" w:hAnsi="Arial" w:cs="Arial"/>
                <w:color w:val="000000"/>
              </w:rPr>
              <w:t>principiem izveidoto procedūru ieviešana, īstenošana un uzturēšana</w:t>
            </w:r>
            <w:r w:rsidRPr="00E92D5E">
              <w:rPr>
                <w:rStyle w:val="Pamatteksts3Rakstz"/>
                <w:rFonts w:ascii="Arial" w:hAnsi="Arial" w:cs="Arial"/>
                <w:b/>
                <w:color w:val="000000"/>
              </w:rPr>
              <w:t xml:space="preserve"> pārtikas ražošanas uzņēmumā </w:t>
            </w:r>
          </w:p>
          <w:p w14:paraId="4DA82D2B" w14:textId="1582EC4C" w:rsidR="00861C8A" w:rsidRPr="00E92D5E" w:rsidRDefault="0049022B" w:rsidP="00AC132A">
            <w:pPr>
              <w:jc w:val="right"/>
              <w:rPr>
                <w:rStyle w:val="Pamatteksts3Rakstz"/>
                <w:rFonts w:ascii="Arial" w:hAnsi="Arial" w:cs="Arial"/>
                <w:b/>
                <w:color w:val="000000"/>
              </w:rPr>
            </w:pPr>
            <w:r w:rsidRPr="00E92D5E">
              <w:rPr>
                <w:rStyle w:val="Pamatteksts3Rakstz"/>
                <w:rFonts w:ascii="Arial" w:hAnsi="Arial" w:cs="Arial"/>
                <w:b/>
                <w:color w:val="000000"/>
              </w:rPr>
              <w:t xml:space="preserve">   </w:t>
            </w:r>
            <w:r w:rsidR="00861C8A">
              <w:rPr>
                <w:rStyle w:val="Pamatteksts3Rakstz"/>
                <w:rFonts w:ascii="Arial" w:hAnsi="Arial" w:cs="Arial"/>
                <w:b/>
                <w:color w:val="000000"/>
              </w:rPr>
              <w:t xml:space="preserve">                          </w:t>
            </w:r>
            <w:r w:rsidR="00861C8A" w:rsidRPr="00861C8A">
              <w:rPr>
                <w:rStyle w:val="Pamatteksts3Rakstz"/>
                <w:rFonts w:ascii="Arial" w:hAnsi="Arial" w:cs="Arial"/>
                <w:color w:val="000000"/>
              </w:rPr>
              <w:t xml:space="preserve"> </w:t>
            </w:r>
            <w:r w:rsidR="004077C5">
              <w:rPr>
                <w:rStyle w:val="Pamatteksts3Rakstz"/>
                <w:rFonts w:ascii="Arial" w:hAnsi="Arial" w:cs="Arial"/>
                <w:color w:val="000000"/>
              </w:rPr>
              <w:t xml:space="preserve">     </w:t>
            </w:r>
            <w:r w:rsidR="00861C8A" w:rsidRPr="00861C8A">
              <w:rPr>
                <w:rStyle w:val="Pamatteksts3Rakstz"/>
                <w:rFonts w:ascii="Arial" w:hAnsi="Arial" w:cs="Arial"/>
                <w:color w:val="000000"/>
              </w:rPr>
              <w:t>5.st.</w:t>
            </w:r>
          </w:p>
        </w:tc>
        <w:tc>
          <w:tcPr>
            <w:tcW w:w="6662" w:type="dxa"/>
          </w:tcPr>
          <w:p w14:paraId="47D9A0B7" w14:textId="77777777" w:rsidR="0049022B" w:rsidRDefault="0049022B" w:rsidP="0049022B">
            <w:pPr>
              <w:pStyle w:val="Pamatteksts3"/>
              <w:spacing w:after="0"/>
              <w:rPr>
                <w:rFonts w:ascii="Arial" w:hAnsi="Arial" w:cs="Arial"/>
              </w:rPr>
            </w:pPr>
            <w:r w:rsidRPr="00B201B8">
              <w:rPr>
                <w:rFonts w:ascii="Arial" w:hAnsi="Arial" w:cs="Arial"/>
              </w:rPr>
              <w:t>S</w:t>
            </w:r>
            <w:r>
              <w:rPr>
                <w:rFonts w:ascii="Arial" w:hAnsi="Arial" w:cs="Arial"/>
              </w:rPr>
              <w:t xml:space="preserve">eminārs pārtikas uzņēmumu darbiniekiem, kas vada </w:t>
            </w:r>
            <w:r w:rsidRPr="00B201B8">
              <w:rPr>
                <w:rFonts w:ascii="Arial" w:hAnsi="Arial" w:cs="Arial"/>
              </w:rPr>
              <w:t xml:space="preserve">uzņēmuma pārtikas nekaitīguma nodrošināšanas/HACCP sistēmu vai ir iesaistīti tās nodrošināšanā. HACCP priekšnoteikumu prasības. HACCP septiņu principu piemērošana. Dokumentācija.                  </w:t>
            </w:r>
            <w:r>
              <w:rPr>
                <w:rFonts w:ascii="Arial" w:hAnsi="Arial" w:cs="Arial"/>
              </w:rPr>
              <w:t xml:space="preserve">                                                                          </w:t>
            </w:r>
            <w:r w:rsidRPr="00B201B8">
              <w:rPr>
                <w:rFonts w:ascii="Arial" w:hAnsi="Arial" w:cs="Arial"/>
              </w:rPr>
              <w:t xml:space="preserve"> </w:t>
            </w:r>
          </w:p>
          <w:p w14:paraId="02F75B02" w14:textId="2879F5D4" w:rsidR="0049022B" w:rsidRPr="00B201B8" w:rsidRDefault="00B457F5" w:rsidP="0049022B">
            <w:pPr>
              <w:pStyle w:val="Pamatteksts3"/>
              <w:spacing w:after="0"/>
              <w:jc w:val="right"/>
              <w:rPr>
                <w:rFonts w:ascii="Arial" w:hAnsi="Arial" w:cs="Arial"/>
              </w:rPr>
            </w:pPr>
            <w:r>
              <w:rPr>
                <w:rFonts w:ascii="Arial" w:hAnsi="Arial" w:cs="Arial"/>
                <w:b/>
                <w:shd w:val="clear" w:color="auto" w:fill="FFFF00"/>
              </w:rPr>
              <w:t>10</w:t>
            </w:r>
            <w:r w:rsidR="001D068F">
              <w:rPr>
                <w:rFonts w:ascii="Arial" w:hAnsi="Arial" w:cs="Arial"/>
                <w:b/>
                <w:shd w:val="clear" w:color="auto" w:fill="FFFF00"/>
              </w:rPr>
              <w:t>5</w:t>
            </w:r>
            <w:r w:rsidR="0049022B" w:rsidRPr="00B201B8">
              <w:rPr>
                <w:rFonts w:ascii="Arial" w:hAnsi="Arial" w:cs="Arial"/>
                <w:b/>
                <w:shd w:val="clear" w:color="auto" w:fill="FFFF00"/>
              </w:rPr>
              <w:t>.00 EUR</w:t>
            </w:r>
            <w:r w:rsidR="0049022B" w:rsidRPr="00B201B8">
              <w:rPr>
                <w:rFonts w:ascii="Arial" w:hAnsi="Arial" w:cs="Arial"/>
              </w:rPr>
              <w:t xml:space="preserve">                                                                                                        </w:t>
            </w:r>
          </w:p>
        </w:tc>
      </w:tr>
      <w:tr w:rsidR="0049022B" w14:paraId="7E4FFECC" w14:textId="77777777" w:rsidTr="00F84111">
        <w:trPr>
          <w:trHeight w:val="778"/>
        </w:trPr>
        <w:tc>
          <w:tcPr>
            <w:tcW w:w="1406" w:type="dxa"/>
            <w:vAlign w:val="center"/>
          </w:tcPr>
          <w:p w14:paraId="3643F7C5" w14:textId="6180FC82" w:rsidR="001628AF" w:rsidRPr="008520C0" w:rsidRDefault="00BA1AAE" w:rsidP="001628AF">
            <w:pPr>
              <w:rPr>
                <w:rFonts w:ascii="Arial" w:hAnsi="Arial" w:cs="Arial"/>
                <w:b/>
                <w:color w:val="000000"/>
                <w:sz w:val="16"/>
                <w:szCs w:val="16"/>
              </w:rPr>
            </w:pPr>
            <w:r>
              <w:rPr>
                <w:rFonts w:ascii="Arial" w:hAnsi="Arial" w:cs="Arial"/>
                <w:b/>
                <w:color w:val="000000"/>
                <w:sz w:val="16"/>
                <w:szCs w:val="16"/>
              </w:rPr>
              <w:t>1</w:t>
            </w:r>
            <w:r w:rsidR="00916787">
              <w:rPr>
                <w:rFonts w:ascii="Arial" w:hAnsi="Arial" w:cs="Arial"/>
                <w:b/>
                <w:color w:val="000000"/>
                <w:sz w:val="16"/>
                <w:szCs w:val="16"/>
              </w:rPr>
              <w:t>1</w:t>
            </w:r>
            <w:r w:rsidR="007C12E6" w:rsidRPr="008520C0">
              <w:rPr>
                <w:rFonts w:ascii="Arial" w:hAnsi="Arial" w:cs="Arial"/>
                <w:b/>
                <w:color w:val="000000"/>
                <w:sz w:val="16"/>
                <w:szCs w:val="16"/>
              </w:rPr>
              <w:t xml:space="preserve">. </w:t>
            </w:r>
            <w:r w:rsidR="00916787">
              <w:rPr>
                <w:rFonts w:ascii="Arial" w:hAnsi="Arial" w:cs="Arial"/>
                <w:b/>
                <w:color w:val="000000"/>
                <w:sz w:val="16"/>
                <w:szCs w:val="16"/>
              </w:rPr>
              <w:t>marts</w:t>
            </w:r>
          </w:p>
          <w:p w14:paraId="68851396" w14:textId="275FBB70" w:rsidR="0049022B" w:rsidRPr="008520C0" w:rsidRDefault="001628AF" w:rsidP="001628AF">
            <w:pPr>
              <w:pStyle w:val="Pamatteksts"/>
              <w:jc w:val="left"/>
              <w:rPr>
                <w:rFonts w:ascii="Arial" w:hAnsi="Arial" w:cs="Arial"/>
                <w:b/>
                <w:color w:val="000000"/>
                <w:sz w:val="16"/>
                <w:szCs w:val="16"/>
              </w:rPr>
            </w:pPr>
            <w:r w:rsidRPr="008520C0">
              <w:rPr>
                <w:rFonts w:ascii="Arial" w:hAnsi="Arial" w:cs="Arial"/>
                <w:b/>
                <w:color w:val="000000"/>
                <w:sz w:val="16"/>
                <w:szCs w:val="16"/>
              </w:rPr>
              <w:t xml:space="preserve">   </w:t>
            </w:r>
          </w:p>
        </w:tc>
        <w:tc>
          <w:tcPr>
            <w:tcW w:w="2734" w:type="dxa"/>
          </w:tcPr>
          <w:p w14:paraId="544D4539" w14:textId="77777777" w:rsidR="0049022B" w:rsidRPr="00E92D5E" w:rsidRDefault="0049022B" w:rsidP="0049022B">
            <w:pPr>
              <w:spacing w:line="276" w:lineRule="auto"/>
              <w:rPr>
                <w:rStyle w:val="Izclums"/>
                <w:rFonts w:ascii="Arial" w:hAnsi="Arial" w:cs="Arial"/>
                <w:b w:val="0"/>
                <w:bCs w:val="0"/>
                <w:i/>
                <w:color w:val="000000"/>
                <w:sz w:val="16"/>
                <w:szCs w:val="16"/>
              </w:rPr>
            </w:pPr>
            <w:r w:rsidRPr="00E92D5E">
              <w:rPr>
                <w:rStyle w:val="Pamatteksts3Rakstz"/>
                <w:rFonts w:ascii="Arial" w:hAnsi="Arial" w:cs="Arial"/>
                <w:b/>
                <w:i/>
                <w:color w:val="000000"/>
              </w:rPr>
              <w:t xml:space="preserve">              HACCP apmācība</w:t>
            </w:r>
          </w:p>
          <w:p w14:paraId="33656C7B" w14:textId="4E6A39C8" w:rsidR="0049022B" w:rsidRPr="00E92D5E" w:rsidRDefault="0049022B" w:rsidP="001325A6">
            <w:pPr>
              <w:spacing w:line="276" w:lineRule="auto"/>
              <w:rPr>
                <w:rFonts w:ascii="Arial" w:hAnsi="Arial" w:cs="Arial"/>
                <w:b/>
                <w:color w:val="000000"/>
                <w:sz w:val="16"/>
                <w:szCs w:val="16"/>
              </w:rPr>
            </w:pPr>
            <w:r w:rsidRPr="00E92D5E">
              <w:rPr>
                <w:rFonts w:ascii="Arial" w:hAnsi="Arial" w:cs="Arial"/>
                <w:color w:val="000000"/>
                <w:sz w:val="16"/>
                <w:szCs w:val="16"/>
              </w:rPr>
              <w:t xml:space="preserve"> </w:t>
            </w:r>
            <w:r w:rsidR="00FF48B8" w:rsidRPr="00E92D5E">
              <w:rPr>
                <w:rStyle w:val="Pamatteksts3Rakstz"/>
                <w:rFonts w:ascii="Arial" w:hAnsi="Arial" w:cs="Arial"/>
                <w:b/>
                <w:color w:val="000000"/>
              </w:rPr>
              <w:t xml:space="preserve">Pēc HACCP </w:t>
            </w:r>
            <w:r w:rsidR="00FF48B8" w:rsidRPr="00E92D5E">
              <w:rPr>
                <w:rStyle w:val="Pamatteksts3Rakstz"/>
                <w:rFonts w:ascii="Arial" w:hAnsi="Arial" w:cs="Arial"/>
                <w:color w:val="000000"/>
              </w:rPr>
              <w:t>principiem izveidoto procedūru ieviešana, īstenošana un uzturēšana</w:t>
            </w:r>
            <w:r w:rsidR="00FF48B8">
              <w:rPr>
                <w:rFonts w:ascii="Arial" w:hAnsi="Arial" w:cs="Arial"/>
                <w:b/>
                <w:color w:val="000000"/>
                <w:sz w:val="16"/>
                <w:szCs w:val="16"/>
              </w:rPr>
              <w:t xml:space="preserve"> </w:t>
            </w:r>
            <w:r w:rsidR="00861C8A">
              <w:rPr>
                <w:rFonts w:ascii="Arial" w:hAnsi="Arial" w:cs="Arial"/>
                <w:b/>
                <w:color w:val="000000"/>
                <w:sz w:val="16"/>
                <w:szCs w:val="16"/>
              </w:rPr>
              <w:t xml:space="preserve">produktu izplatīšanas posmos </w:t>
            </w:r>
            <w:r w:rsidR="001325A6">
              <w:rPr>
                <w:rFonts w:ascii="Arial" w:hAnsi="Arial" w:cs="Arial"/>
                <w:b/>
                <w:color w:val="000000"/>
                <w:sz w:val="16"/>
                <w:szCs w:val="16"/>
              </w:rPr>
              <w:t xml:space="preserve">     </w:t>
            </w:r>
            <w:r w:rsidR="00482D34">
              <w:rPr>
                <w:rFonts w:ascii="Arial" w:hAnsi="Arial" w:cs="Arial"/>
                <w:b/>
                <w:color w:val="000000"/>
                <w:sz w:val="16"/>
                <w:szCs w:val="16"/>
              </w:rPr>
              <w:t xml:space="preserve">        </w:t>
            </w:r>
            <w:r w:rsidR="00482D34" w:rsidRPr="001325A6">
              <w:rPr>
                <w:rFonts w:ascii="Arial" w:hAnsi="Arial" w:cs="Arial"/>
                <w:bCs/>
                <w:color w:val="000000"/>
                <w:sz w:val="16"/>
                <w:szCs w:val="16"/>
              </w:rPr>
              <w:t>3.st.</w:t>
            </w:r>
            <w:r w:rsidR="001325A6">
              <w:rPr>
                <w:rFonts w:ascii="Arial" w:hAnsi="Arial" w:cs="Arial"/>
                <w:b/>
                <w:color w:val="000000"/>
                <w:sz w:val="16"/>
                <w:szCs w:val="16"/>
              </w:rPr>
              <w:t xml:space="preserve">                              </w:t>
            </w:r>
          </w:p>
        </w:tc>
        <w:tc>
          <w:tcPr>
            <w:tcW w:w="6662" w:type="dxa"/>
          </w:tcPr>
          <w:p w14:paraId="54FF7D2E" w14:textId="77777777" w:rsidR="00A5705E" w:rsidRDefault="0049022B" w:rsidP="0049022B">
            <w:pPr>
              <w:pStyle w:val="Pamatteksts3"/>
              <w:spacing w:line="276" w:lineRule="auto"/>
              <w:rPr>
                <w:rFonts w:ascii="Arial" w:hAnsi="Arial" w:cs="Arial"/>
              </w:rPr>
            </w:pPr>
            <w:r w:rsidRPr="00B201B8">
              <w:rPr>
                <w:rFonts w:ascii="Arial" w:hAnsi="Arial" w:cs="Arial"/>
              </w:rPr>
              <w:t xml:space="preserve"> Seminārs pārtikas uzņēmumu darbiniekiem, kas vada  uzņēmuma pārtikas nekaitīguma nodrošināšanas/HACCP sistēmu  vai  ir iesaistīti tās nodrošināšanā. HACCP priekšnoteikumu prasības. HACCP septiņu principu piemērošana. Dokumentācija.     </w:t>
            </w:r>
            <w:r>
              <w:rPr>
                <w:rFonts w:ascii="Arial" w:hAnsi="Arial" w:cs="Arial"/>
              </w:rPr>
              <w:t xml:space="preserve">                                   </w:t>
            </w:r>
          </w:p>
          <w:p w14:paraId="68722706" w14:textId="32E18F9E" w:rsidR="0049022B" w:rsidRPr="00B201B8" w:rsidRDefault="00B457F5" w:rsidP="00A5705E">
            <w:pPr>
              <w:pStyle w:val="Pamatteksts3"/>
              <w:spacing w:line="276" w:lineRule="auto"/>
              <w:jc w:val="right"/>
              <w:rPr>
                <w:rFonts w:ascii="Arial" w:hAnsi="Arial" w:cs="Arial"/>
              </w:rPr>
            </w:pPr>
            <w:r>
              <w:rPr>
                <w:rFonts w:ascii="Arial" w:hAnsi="Arial" w:cs="Arial"/>
                <w:b/>
                <w:shd w:val="clear" w:color="auto" w:fill="FFFF00"/>
              </w:rPr>
              <w:t>7</w:t>
            </w:r>
            <w:r w:rsidR="00D33B59">
              <w:rPr>
                <w:rFonts w:ascii="Arial" w:hAnsi="Arial" w:cs="Arial"/>
                <w:b/>
                <w:shd w:val="clear" w:color="auto" w:fill="FFFF00"/>
              </w:rPr>
              <w:t>5</w:t>
            </w:r>
            <w:r w:rsidR="0049022B" w:rsidRPr="00B201B8">
              <w:rPr>
                <w:rFonts w:ascii="Arial" w:hAnsi="Arial" w:cs="Arial"/>
                <w:b/>
                <w:shd w:val="clear" w:color="auto" w:fill="FFFF00"/>
              </w:rPr>
              <w:t>.00 EUR</w:t>
            </w:r>
            <w:r w:rsidR="0049022B" w:rsidRPr="00B201B8">
              <w:rPr>
                <w:rFonts w:ascii="Arial" w:hAnsi="Arial" w:cs="Arial"/>
              </w:rPr>
              <w:t xml:space="preserve">                                                                                                                          </w:t>
            </w:r>
            <w:r w:rsidR="0049022B">
              <w:rPr>
                <w:rFonts w:ascii="Arial" w:hAnsi="Arial" w:cs="Arial"/>
              </w:rPr>
              <w:t xml:space="preserve">                                                           </w:t>
            </w:r>
            <w:r w:rsidR="0049022B" w:rsidRPr="00B201B8">
              <w:rPr>
                <w:rFonts w:ascii="Arial" w:hAnsi="Arial" w:cs="Arial"/>
              </w:rPr>
              <w:t xml:space="preserve"> </w:t>
            </w:r>
            <w:r w:rsidR="0049022B">
              <w:rPr>
                <w:rFonts w:ascii="Arial" w:hAnsi="Arial" w:cs="Arial"/>
              </w:rPr>
              <w:t xml:space="preserve">         </w:t>
            </w:r>
          </w:p>
        </w:tc>
      </w:tr>
      <w:tr w:rsidR="0049022B" w14:paraId="597050F9" w14:textId="77777777" w:rsidTr="00F84111">
        <w:trPr>
          <w:trHeight w:val="893"/>
        </w:trPr>
        <w:tc>
          <w:tcPr>
            <w:tcW w:w="1406" w:type="dxa"/>
          </w:tcPr>
          <w:p w14:paraId="00C8F958" w14:textId="77777777" w:rsidR="00CD08C9" w:rsidRDefault="00CD08C9" w:rsidP="00EE47F2">
            <w:pPr>
              <w:rPr>
                <w:rFonts w:ascii="Arial" w:hAnsi="Arial" w:cs="Arial"/>
                <w:b/>
                <w:color w:val="000000"/>
                <w:sz w:val="16"/>
                <w:szCs w:val="16"/>
              </w:rPr>
            </w:pPr>
          </w:p>
          <w:p w14:paraId="2D6EF816" w14:textId="45C94791" w:rsidR="00723415" w:rsidRPr="00A9789B" w:rsidRDefault="0032474E" w:rsidP="00EE47F2">
            <w:pPr>
              <w:rPr>
                <w:rFonts w:ascii="Arial" w:hAnsi="Arial" w:cs="Arial"/>
                <w:b/>
                <w:color w:val="000000"/>
                <w:sz w:val="15"/>
                <w:szCs w:val="15"/>
              </w:rPr>
            </w:pPr>
            <w:r>
              <w:rPr>
                <w:rFonts w:ascii="Arial" w:hAnsi="Arial" w:cs="Arial"/>
                <w:b/>
                <w:color w:val="000000"/>
                <w:sz w:val="16"/>
                <w:szCs w:val="16"/>
              </w:rPr>
              <w:t>3</w:t>
            </w:r>
            <w:r w:rsidR="00723415" w:rsidRPr="00A9789B">
              <w:rPr>
                <w:rFonts w:ascii="Arial" w:hAnsi="Arial" w:cs="Arial"/>
                <w:b/>
                <w:color w:val="000000"/>
                <w:sz w:val="16"/>
                <w:szCs w:val="16"/>
              </w:rPr>
              <w:t xml:space="preserve">. </w:t>
            </w:r>
            <w:r>
              <w:rPr>
                <w:rFonts w:ascii="Arial" w:hAnsi="Arial" w:cs="Arial"/>
                <w:b/>
                <w:color w:val="000000"/>
                <w:sz w:val="16"/>
                <w:szCs w:val="16"/>
              </w:rPr>
              <w:t>februāris</w:t>
            </w:r>
          </w:p>
          <w:p w14:paraId="15302FF9" w14:textId="77777777" w:rsidR="0049022B" w:rsidRPr="00EE47F2" w:rsidRDefault="00723415" w:rsidP="00EE47F2">
            <w:pPr>
              <w:pStyle w:val="Pamatteksts"/>
              <w:jc w:val="left"/>
              <w:rPr>
                <w:rFonts w:ascii="Arial" w:hAnsi="Arial" w:cs="Arial"/>
                <w:b/>
                <w:color w:val="FF0000"/>
                <w:sz w:val="16"/>
                <w:szCs w:val="16"/>
              </w:rPr>
            </w:pPr>
            <w:r w:rsidRPr="00EE47F2">
              <w:rPr>
                <w:rFonts w:ascii="Arial" w:hAnsi="Arial" w:cs="Arial"/>
                <w:b/>
                <w:color w:val="FF0000"/>
                <w:sz w:val="16"/>
                <w:szCs w:val="16"/>
              </w:rPr>
              <w:t xml:space="preserve">    </w:t>
            </w:r>
          </w:p>
        </w:tc>
        <w:tc>
          <w:tcPr>
            <w:tcW w:w="2734" w:type="dxa"/>
          </w:tcPr>
          <w:p w14:paraId="74AD1DF9" w14:textId="77777777" w:rsidR="0049022B" w:rsidRPr="00E92D5E" w:rsidRDefault="0049022B" w:rsidP="0049022B">
            <w:pPr>
              <w:spacing w:line="276" w:lineRule="auto"/>
              <w:jc w:val="center"/>
              <w:rPr>
                <w:rStyle w:val="Izclums"/>
                <w:rFonts w:ascii="Arial" w:hAnsi="Arial" w:cs="Arial"/>
                <w:b w:val="0"/>
                <w:bCs w:val="0"/>
                <w:i/>
                <w:color w:val="000000"/>
                <w:sz w:val="16"/>
                <w:szCs w:val="16"/>
              </w:rPr>
            </w:pPr>
            <w:r w:rsidRPr="00E92D5E">
              <w:rPr>
                <w:rStyle w:val="Pamatteksts3Rakstz"/>
                <w:rFonts w:ascii="Arial" w:hAnsi="Arial" w:cs="Arial"/>
                <w:b/>
                <w:i/>
                <w:color w:val="000000"/>
              </w:rPr>
              <w:t>HACCP apmācība</w:t>
            </w:r>
          </w:p>
          <w:p w14:paraId="3063D457" w14:textId="77777777" w:rsidR="00BD2782" w:rsidRDefault="00FF48B8" w:rsidP="00BD2782">
            <w:pPr>
              <w:spacing w:line="276" w:lineRule="auto"/>
              <w:jc w:val="center"/>
              <w:rPr>
                <w:rFonts w:ascii="Arial" w:hAnsi="Arial" w:cs="Arial"/>
                <w:b/>
                <w:color w:val="000000"/>
                <w:sz w:val="16"/>
                <w:szCs w:val="16"/>
              </w:rPr>
            </w:pPr>
            <w:r w:rsidRPr="00E92D5E">
              <w:rPr>
                <w:rStyle w:val="Pamatteksts3Rakstz"/>
                <w:rFonts w:ascii="Arial" w:hAnsi="Arial" w:cs="Arial"/>
                <w:b/>
                <w:color w:val="000000"/>
              </w:rPr>
              <w:t xml:space="preserve">Pēc HACCP </w:t>
            </w:r>
            <w:r w:rsidRPr="00E92D5E">
              <w:rPr>
                <w:rStyle w:val="Pamatteksts3Rakstz"/>
                <w:rFonts w:ascii="Arial" w:hAnsi="Arial" w:cs="Arial"/>
                <w:color w:val="000000"/>
              </w:rPr>
              <w:t>principiem izveidoto procedūru ieviešana, īstenošana un uzturēšana</w:t>
            </w:r>
            <w:r w:rsidRPr="00E92D5E">
              <w:rPr>
                <w:rFonts w:ascii="Arial" w:hAnsi="Arial" w:cs="Arial"/>
                <w:b/>
                <w:color w:val="000000"/>
                <w:sz w:val="16"/>
                <w:szCs w:val="16"/>
              </w:rPr>
              <w:t xml:space="preserve"> </w:t>
            </w:r>
            <w:r w:rsidR="0049022B" w:rsidRPr="00E92D5E">
              <w:rPr>
                <w:rFonts w:ascii="Arial" w:hAnsi="Arial" w:cs="Arial"/>
                <w:b/>
                <w:color w:val="000000"/>
                <w:sz w:val="16"/>
                <w:szCs w:val="16"/>
              </w:rPr>
              <w:t xml:space="preserve">ēdināšanas uzņēmumā               </w:t>
            </w:r>
            <w:r>
              <w:rPr>
                <w:rFonts w:ascii="Arial" w:hAnsi="Arial" w:cs="Arial"/>
                <w:b/>
                <w:color w:val="000000"/>
                <w:sz w:val="16"/>
                <w:szCs w:val="16"/>
              </w:rPr>
              <w:t xml:space="preserve">            </w:t>
            </w:r>
            <w:r w:rsidR="00BD2782">
              <w:rPr>
                <w:rFonts w:ascii="Arial" w:hAnsi="Arial" w:cs="Arial"/>
                <w:b/>
                <w:color w:val="000000"/>
                <w:sz w:val="16"/>
                <w:szCs w:val="16"/>
              </w:rPr>
              <w:t xml:space="preserve">   </w:t>
            </w:r>
          </w:p>
          <w:p w14:paraId="00D5E341" w14:textId="77777777" w:rsidR="0049022B" w:rsidRPr="00E92D5E" w:rsidRDefault="0049022B" w:rsidP="00BD2782">
            <w:pPr>
              <w:spacing w:line="276" w:lineRule="auto"/>
              <w:jc w:val="right"/>
              <w:rPr>
                <w:rStyle w:val="Izclums"/>
                <w:rFonts w:ascii="Arial" w:hAnsi="Arial" w:cs="Arial"/>
                <w:bCs w:val="0"/>
                <w:color w:val="000000"/>
                <w:sz w:val="16"/>
                <w:szCs w:val="16"/>
              </w:rPr>
            </w:pPr>
            <w:r w:rsidRPr="00E92D5E">
              <w:rPr>
                <w:rStyle w:val="Pamatteksts3Rakstz"/>
                <w:rFonts w:ascii="Arial" w:hAnsi="Arial" w:cs="Arial"/>
                <w:color w:val="000000"/>
              </w:rPr>
              <w:t>4.st</w:t>
            </w:r>
            <w:r w:rsidRPr="00E92D5E">
              <w:rPr>
                <w:rFonts w:ascii="Arial" w:hAnsi="Arial" w:cs="Arial"/>
                <w:color w:val="000000"/>
                <w:sz w:val="16"/>
                <w:szCs w:val="16"/>
              </w:rPr>
              <w:t xml:space="preserve">. </w:t>
            </w:r>
            <w:r w:rsidRPr="00E92D5E">
              <w:rPr>
                <w:rStyle w:val="Pamatteksts3Rakstz"/>
                <w:rFonts w:ascii="Arial" w:hAnsi="Arial" w:cs="Arial"/>
                <w:color w:val="000000"/>
              </w:rPr>
              <w:t xml:space="preserve">                  </w:t>
            </w:r>
            <w:r w:rsidRPr="00E92D5E">
              <w:rPr>
                <w:rFonts w:ascii="Arial" w:hAnsi="Arial" w:cs="Arial"/>
                <w:b/>
                <w:color w:val="000000"/>
                <w:sz w:val="16"/>
                <w:szCs w:val="16"/>
              </w:rPr>
              <w:t xml:space="preserve">                                </w:t>
            </w:r>
            <w:r w:rsidRPr="00E92D5E">
              <w:rPr>
                <w:rFonts w:ascii="Arial" w:hAnsi="Arial" w:cs="Arial"/>
                <w:color w:val="000000"/>
                <w:sz w:val="16"/>
                <w:szCs w:val="16"/>
              </w:rPr>
              <w:t xml:space="preserve">                                                      </w:t>
            </w:r>
            <w:r w:rsidRPr="00E92D5E">
              <w:rPr>
                <w:rFonts w:ascii="Arial" w:hAnsi="Arial" w:cs="Arial"/>
                <w:b/>
                <w:color w:val="000000"/>
                <w:sz w:val="16"/>
                <w:szCs w:val="16"/>
              </w:rPr>
              <w:t xml:space="preserve">                                                        </w:t>
            </w:r>
          </w:p>
        </w:tc>
        <w:tc>
          <w:tcPr>
            <w:tcW w:w="6662" w:type="dxa"/>
          </w:tcPr>
          <w:p w14:paraId="287BD954" w14:textId="77777777" w:rsidR="00A5705E" w:rsidRDefault="0049022B" w:rsidP="0049022B">
            <w:pPr>
              <w:pStyle w:val="Pamatteksts3"/>
              <w:spacing w:line="276" w:lineRule="auto"/>
              <w:rPr>
                <w:rFonts w:ascii="Arial" w:hAnsi="Arial" w:cs="Arial"/>
              </w:rPr>
            </w:pPr>
            <w:r w:rsidRPr="00B201B8">
              <w:rPr>
                <w:rFonts w:ascii="Arial" w:hAnsi="Arial" w:cs="Arial"/>
              </w:rPr>
              <w:t xml:space="preserve">Seminārs pārtikas uzņēmumu darbiniekiem, kas vada  uzņēmuma pārtikas nekaitīguma nodrošināšanas/HACCP sistēmu  vai  ir iesaistīti tās nodrošināšanā. HACCP priekšnoteikumu prasības. HACCP septiņu principu piemērošana. Dokumentācija.        </w:t>
            </w:r>
            <w:r>
              <w:rPr>
                <w:rFonts w:ascii="Arial" w:hAnsi="Arial" w:cs="Arial"/>
              </w:rPr>
              <w:t xml:space="preserve">                                </w:t>
            </w:r>
          </w:p>
          <w:p w14:paraId="324D4582" w14:textId="0A6831FF" w:rsidR="0049022B" w:rsidRPr="00B201B8" w:rsidRDefault="00B457F5" w:rsidP="00A5705E">
            <w:pPr>
              <w:pStyle w:val="Pamatteksts3"/>
              <w:spacing w:line="276" w:lineRule="auto"/>
              <w:jc w:val="right"/>
              <w:rPr>
                <w:rFonts w:ascii="Arial" w:hAnsi="Arial" w:cs="Arial"/>
                <w:b/>
              </w:rPr>
            </w:pPr>
            <w:r>
              <w:rPr>
                <w:rFonts w:ascii="Arial" w:hAnsi="Arial" w:cs="Arial"/>
                <w:b/>
                <w:shd w:val="clear" w:color="auto" w:fill="FFFF00"/>
              </w:rPr>
              <w:t>8</w:t>
            </w:r>
            <w:r w:rsidR="00D33B59">
              <w:rPr>
                <w:rFonts w:ascii="Arial" w:hAnsi="Arial" w:cs="Arial"/>
                <w:b/>
                <w:shd w:val="clear" w:color="auto" w:fill="FFFF00"/>
              </w:rPr>
              <w:t>5</w:t>
            </w:r>
            <w:r w:rsidR="0049022B" w:rsidRPr="00B201B8">
              <w:rPr>
                <w:rFonts w:ascii="Arial" w:hAnsi="Arial" w:cs="Arial"/>
                <w:b/>
                <w:shd w:val="clear" w:color="auto" w:fill="FFFF00"/>
              </w:rPr>
              <w:t>.00 EUR</w:t>
            </w:r>
            <w:r w:rsidR="0049022B" w:rsidRPr="00B201B8">
              <w:rPr>
                <w:rFonts w:ascii="Arial" w:hAnsi="Arial" w:cs="Arial"/>
              </w:rPr>
              <w:t xml:space="preserve">                                                                                  </w:t>
            </w:r>
          </w:p>
        </w:tc>
      </w:tr>
      <w:tr w:rsidR="0049022B" w14:paraId="13B05039" w14:textId="77777777" w:rsidTr="00F84111">
        <w:trPr>
          <w:trHeight w:val="909"/>
        </w:trPr>
        <w:tc>
          <w:tcPr>
            <w:tcW w:w="1406" w:type="dxa"/>
            <w:vAlign w:val="center"/>
          </w:tcPr>
          <w:p w14:paraId="44DF4041" w14:textId="652ADAC9" w:rsidR="0049022B" w:rsidRPr="00A9789B" w:rsidRDefault="0032474E" w:rsidP="00723415">
            <w:pPr>
              <w:pStyle w:val="Pamatteksts"/>
              <w:jc w:val="left"/>
              <w:rPr>
                <w:rFonts w:ascii="Arial" w:hAnsi="Arial" w:cs="Arial"/>
                <w:b/>
                <w:color w:val="000000"/>
                <w:sz w:val="16"/>
                <w:szCs w:val="16"/>
                <w:highlight w:val="yellow"/>
              </w:rPr>
            </w:pPr>
            <w:r>
              <w:rPr>
                <w:rFonts w:ascii="Arial" w:hAnsi="Arial" w:cs="Arial"/>
                <w:b/>
                <w:color w:val="000000"/>
                <w:sz w:val="16"/>
                <w:szCs w:val="16"/>
              </w:rPr>
              <w:t>21</w:t>
            </w:r>
            <w:r w:rsidR="00622052">
              <w:rPr>
                <w:rFonts w:ascii="Arial" w:hAnsi="Arial" w:cs="Arial"/>
                <w:b/>
                <w:color w:val="000000"/>
                <w:sz w:val="16"/>
                <w:szCs w:val="16"/>
              </w:rPr>
              <w:t>.</w:t>
            </w:r>
            <w:r w:rsidR="00C90116">
              <w:rPr>
                <w:rFonts w:ascii="Arial" w:hAnsi="Arial" w:cs="Arial"/>
                <w:b/>
                <w:color w:val="000000"/>
                <w:sz w:val="16"/>
                <w:szCs w:val="16"/>
              </w:rPr>
              <w:t>janvāris</w:t>
            </w:r>
            <w:r w:rsidR="00723415" w:rsidRPr="00A9789B">
              <w:rPr>
                <w:rFonts w:ascii="Arial" w:hAnsi="Arial" w:cs="Arial"/>
                <w:b/>
                <w:color w:val="000000"/>
                <w:sz w:val="16"/>
                <w:szCs w:val="16"/>
              </w:rPr>
              <w:t xml:space="preserve">   </w:t>
            </w:r>
          </w:p>
        </w:tc>
        <w:tc>
          <w:tcPr>
            <w:tcW w:w="2734" w:type="dxa"/>
          </w:tcPr>
          <w:p w14:paraId="43B0CD0A" w14:textId="77777777" w:rsidR="0049022B" w:rsidRPr="002E3654" w:rsidRDefault="0049022B" w:rsidP="0049022B">
            <w:pPr>
              <w:pStyle w:val="Pamatteksts3"/>
              <w:spacing w:after="0" w:line="276" w:lineRule="auto"/>
              <w:jc w:val="center"/>
              <w:rPr>
                <w:rFonts w:ascii="Arial" w:hAnsi="Arial" w:cs="Arial"/>
                <w:b/>
                <w:sz w:val="4"/>
                <w:szCs w:val="4"/>
              </w:rPr>
            </w:pPr>
          </w:p>
          <w:p w14:paraId="70B6C0C9" w14:textId="77777777" w:rsidR="00466D0F" w:rsidRDefault="00466D0F" w:rsidP="0049022B">
            <w:pPr>
              <w:pStyle w:val="Pamatteksts3"/>
              <w:spacing w:after="0" w:line="276" w:lineRule="auto"/>
              <w:rPr>
                <w:rFonts w:ascii="Arial" w:hAnsi="Arial" w:cs="Arial"/>
                <w:b/>
              </w:rPr>
            </w:pPr>
          </w:p>
          <w:p w14:paraId="2E0EDC27" w14:textId="77777777" w:rsidR="00466D0F" w:rsidRDefault="0049022B" w:rsidP="0049022B">
            <w:pPr>
              <w:pStyle w:val="Pamatteksts3"/>
              <w:spacing w:after="0" w:line="276" w:lineRule="auto"/>
              <w:rPr>
                <w:rFonts w:ascii="Arial" w:hAnsi="Arial" w:cs="Arial"/>
                <w:b/>
              </w:rPr>
            </w:pPr>
            <w:r w:rsidRPr="00B201B8">
              <w:rPr>
                <w:rFonts w:ascii="Arial" w:hAnsi="Arial" w:cs="Arial"/>
                <w:b/>
              </w:rPr>
              <w:t>Veselīguma un uzturvērtības norāžu lietošana</w:t>
            </w:r>
            <w:r w:rsidR="004077C5">
              <w:rPr>
                <w:rFonts w:ascii="Arial" w:hAnsi="Arial" w:cs="Arial"/>
                <w:b/>
              </w:rPr>
              <w:t xml:space="preserve"> </w:t>
            </w:r>
            <w:r>
              <w:rPr>
                <w:rFonts w:ascii="Arial" w:hAnsi="Arial" w:cs="Arial"/>
                <w:b/>
              </w:rPr>
              <w:t xml:space="preserve"> m</w:t>
            </w:r>
            <w:r w:rsidRPr="00B201B8">
              <w:rPr>
                <w:rFonts w:ascii="Arial" w:hAnsi="Arial" w:cs="Arial"/>
                <w:b/>
              </w:rPr>
              <w:t>arķējumā</w:t>
            </w:r>
            <w:r>
              <w:rPr>
                <w:rFonts w:ascii="Arial" w:hAnsi="Arial" w:cs="Arial"/>
                <w:b/>
              </w:rPr>
              <w:t xml:space="preserve">               </w:t>
            </w:r>
          </w:p>
          <w:p w14:paraId="0B2084D6" w14:textId="77777777" w:rsidR="0049022B" w:rsidRPr="00B201B8" w:rsidRDefault="0049022B" w:rsidP="00466D0F">
            <w:pPr>
              <w:pStyle w:val="Pamatteksts3"/>
              <w:spacing w:after="0" w:line="276" w:lineRule="auto"/>
              <w:jc w:val="right"/>
              <w:rPr>
                <w:rFonts w:ascii="Arial" w:hAnsi="Arial" w:cs="Arial"/>
                <w:b/>
              </w:rPr>
            </w:pPr>
            <w:r>
              <w:rPr>
                <w:rFonts w:ascii="Arial" w:hAnsi="Arial" w:cs="Arial"/>
                <w:b/>
              </w:rPr>
              <w:t xml:space="preserve"> </w:t>
            </w:r>
            <w:r w:rsidRPr="00B201B8">
              <w:rPr>
                <w:rStyle w:val="Pamatteksts3Rakstz"/>
                <w:rFonts w:ascii="Arial" w:hAnsi="Arial" w:cs="Arial"/>
              </w:rPr>
              <w:t>4.st</w:t>
            </w:r>
            <w:r w:rsidRPr="00B201B8">
              <w:rPr>
                <w:rFonts w:ascii="Arial" w:hAnsi="Arial" w:cs="Arial"/>
              </w:rPr>
              <w:t>.</w:t>
            </w:r>
          </w:p>
        </w:tc>
        <w:tc>
          <w:tcPr>
            <w:tcW w:w="6662" w:type="dxa"/>
          </w:tcPr>
          <w:p w14:paraId="7994AFD9" w14:textId="77777777" w:rsidR="0064545D" w:rsidRDefault="0049022B" w:rsidP="0064545D">
            <w:pPr>
              <w:pStyle w:val="Pamatteksts3"/>
              <w:spacing w:after="0" w:line="276" w:lineRule="auto"/>
              <w:rPr>
                <w:rFonts w:ascii="Arial" w:hAnsi="Arial" w:cs="Arial"/>
              </w:rPr>
            </w:pPr>
            <w:r w:rsidRPr="00B201B8">
              <w:rPr>
                <w:rFonts w:ascii="Arial" w:hAnsi="Arial" w:cs="Arial"/>
              </w:rPr>
              <w:t xml:space="preserve">Kas ir veselīguma un uzturvērtības norādes.  Veselīguma norāžu veidi. </w:t>
            </w:r>
            <w:r w:rsidRPr="00B201B8">
              <w:rPr>
                <w:rFonts w:ascii="Arial" w:hAnsi="Arial" w:cs="Arial"/>
                <w:color w:val="000000"/>
              </w:rPr>
              <w:t xml:space="preserve">Atļautās un noraidītās veselīguma norādes. Atļautās uzturvērtības norādes. </w:t>
            </w:r>
            <w:r w:rsidRPr="00B201B8">
              <w:rPr>
                <w:rFonts w:ascii="Arial" w:hAnsi="Arial" w:cs="Arial"/>
              </w:rPr>
              <w:t>Nosacījumi kā lietot  veselīguma un uzturvērtības norādes.</w:t>
            </w:r>
            <w:r w:rsidRPr="00B201B8">
              <w:rPr>
                <w:rFonts w:ascii="Arial" w:hAnsi="Arial" w:cs="Arial"/>
                <w:color w:val="800000"/>
              </w:rPr>
              <w:t xml:space="preserve"> </w:t>
            </w:r>
            <w:r w:rsidRPr="00B201B8">
              <w:rPr>
                <w:rFonts w:ascii="Arial" w:hAnsi="Arial" w:cs="Arial"/>
              </w:rPr>
              <w:t xml:space="preserve"> Regulas Nr. 1924/2006 prasību skaidrojums. </w:t>
            </w:r>
          </w:p>
          <w:p w14:paraId="582B1B2E" w14:textId="77777777" w:rsidR="008B5D9F" w:rsidRDefault="0049022B" w:rsidP="0064545D">
            <w:pPr>
              <w:pStyle w:val="Pamatteksts3"/>
              <w:spacing w:after="0" w:line="276" w:lineRule="auto"/>
              <w:rPr>
                <w:rFonts w:ascii="Arial" w:hAnsi="Arial" w:cs="Arial"/>
              </w:rPr>
            </w:pPr>
            <w:r w:rsidRPr="00B201B8">
              <w:rPr>
                <w:rFonts w:ascii="Arial" w:hAnsi="Arial" w:cs="Arial"/>
              </w:rPr>
              <w:t xml:space="preserve">Pārtikas produktu uzturvērtības un veselības norāžu reģistri. </w:t>
            </w:r>
            <w:r>
              <w:rPr>
                <w:rFonts w:ascii="Arial" w:hAnsi="Arial" w:cs="Arial"/>
              </w:rPr>
              <w:t xml:space="preserve">  </w:t>
            </w:r>
            <w:r w:rsidR="0064545D">
              <w:rPr>
                <w:rFonts w:ascii="Arial" w:hAnsi="Arial" w:cs="Arial"/>
              </w:rPr>
              <w:t xml:space="preserve">                             </w:t>
            </w:r>
            <w:r w:rsidR="00A5705E">
              <w:rPr>
                <w:rFonts w:ascii="Arial" w:hAnsi="Arial" w:cs="Arial"/>
              </w:rPr>
              <w:t xml:space="preserve"> </w:t>
            </w:r>
          </w:p>
          <w:p w14:paraId="08BE9D97" w14:textId="3AB36335" w:rsidR="0049022B" w:rsidRPr="00605220" w:rsidRDefault="00B457F5" w:rsidP="008B5D9F">
            <w:pPr>
              <w:pStyle w:val="Pamatteksts3"/>
              <w:spacing w:after="0" w:line="276" w:lineRule="auto"/>
              <w:jc w:val="right"/>
              <w:rPr>
                <w:rFonts w:ascii="Arial" w:hAnsi="Arial" w:cs="Arial"/>
              </w:rPr>
            </w:pPr>
            <w:r>
              <w:rPr>
                <w:rFonts w:ascii="Arial" w:hAnsi="Arial" w:cs="Arial"/>
                <w:b/>
                <w:shd w:val="clear" w:color="auto" w:fill="FFFF00"/>
              </w:rPr>
              <w:t>10</w:t>
            </w:r>
            <w:r w:rsidR="00D33B59">
              <w:rPr>
                <w:rFonts w:ascii="Arial" w:hAnsi="Arial" w:cs="Arial"/>
                <w:b/>
                <w:shd w:val="clear" w:color="auto" w:fill="FFFF00"/>
              </w:rPr>
              <w:t>0</w:t>
            </w:r>
            <w:r w:rsidR="0064545D" w:rsidRPr="00B201B8">
              <w:rPr>
                <w:rFonts w:ascii="Arial" w:hAnsi="Arial" w:cs="Arial"/>
                <w:b/>
                <w:shd w:val="clear" w:color="auto" w:fill="FFFF00"/>
              </w:rPr>
              <w:t>.00 EUR</w:t>
            </w:r>
            <w:r w:rsidR="0064545D" w:rsidRPr="00B201B8">
              <w:rPr>
                <w:rFonts w:ascii="Arial" w:hAnsi="Arial" w:cs="Arial"/>
                <w:shd w:val="clear" w:color="auto" w:fill="FFFF00"/>
              </w:rPr>
              <w:t xml:space="preserve">                                                                                                        </w:t>
            </w:r>
            <w:r w:rsidR="0064545D">
              <w:rPr>
                <w:rFonts w:ascii="Arial" w:hAnsi="Arial" w:cs="Arial"/>
              </w:rPr>
              <w:t xml:space="preserve">                                                                                                                                           </w:t>
            </w:r>
            <w:r w:rsidR="00A5705E">
              <w:rPr>
                <w:rFonts w:ascii="Arial" w:hAnsi="Arial" w:cs="Arial"/>
              </w:rPr>
              <w:t xml:space="preserve"> </w:t>
            </w:r>
          </w:p>
        </w:tc>
      </w:tr>
      <w:tr w:rsidR="0049022B" w14:paraId="5688DDD9" w14:textId="77777777" w:rsidTr="00F84111">
        <w:trPr>
          <w:trHeight w:val="872"/>
        </w:trPr>
        <w:tc>
          <w:tcPr>
            <w:tcW w:w="1406" w:type="dxa"/>
            <w:vAlign w:val="center"/>
          </w:tcPr>
          <w:p w14:paraId="6E024E2E" w14:textId="31B5689F" w:rsidR="00723415" w:rsidRPr="00A9789B" w:rsidRDefault="00C90116" w:rsidP="00723415">
            <w:pPr>
              <w:rPr>
                <w:rFonts w:ascii="Arial" w:hAnsi="Arial" w:cs="Arial"/>
                <w:b/>
                <w:color w:val="000000"/>
                <w:sz w:val="15"/>
                <w:szCs w:val="15"/>
              </w:rPr>
            </w:pPr>
            <w:r>
              <w:rPr>
                <w:rFonts w:ascii="Arial" w:hAnsi="Arial" w:cs="Arial"/>
                <w:b/>
                <w:color w:val="000000"/>
                <w:sz w:val="16"/>
                <w:szCs w:val="16"/>
              </w:rPr>
              <w:t>4</w:t>
            </w:r>
            <w:r w:rsidR="00622052">
              <w:rPr>
                <w:rFonts w:ascii="Arial" w:hAnsi="Arial" w:cs="Arial"/>
                <w:b/>
                <w:color w:val="000000"/>
                <w:sz w:val="16"/>
                <w:szCs w:val="16"/>
              </w:rPr>
              <w:t>.</w:t>
            </w:r>
            <w:r>
              <w:rPr>
                <w:rFonts w:ascii="Arial" w:hAnsi="Arial" w:cs="Arial"/>
                <w:b/>
                <w:color w:val="000000"/>
                <w:sz w:val="16"/>
                <w:szCs w:val="16"/>
              </w:rPr>
              <w:t>februāris</w:t>
            </w:r>
          </w:p>
          <w:p w14:paraId="697E32BE" w14:textId="77777777" w:rsidR="00466D0F" w:rsidRPr="00723415" w:rsidRDefault="00466D0F" w:rsidP="00723415">
            <w:pPr>
              <w:pStyle w:val="Pamatteksts"/>
              <w:jc w:val="left"/>
              <w:rPr>
                <w:rFonts w:ascii="Arial" w:hAnsi="Arial" w:cs="Arial"/>
                <w:b/>
                <w:color w:val="FF0000"/>
                <w:sz w:val="16"/>
                <w:szCs w:val="16"/>
                <w:highlight w:val="yellow"/>
              </w:rPr>
            </w:pPr>
          </w:p>
        </w:tc>
        <w:tc>
          <w:tcPr>
            <w:tcW w:w="2734" w:type="dxa"/>
          </w:tcPr>
          <w:p w14:paraId="296DA2ED" w14:textId="77777777" w:rsidR="0049022B" w:rsidRPr="002E3654" w:rsidRDefault="0049022B" w:rsidP="0049022B">
            <w:pPr>
              <w:pStyle w:val="Pamatteksts3"/>
              <w:spacing w:after="0" w:line="276" w:lineRule="auto"/>
              <w:jc w:val="center"/>
              <w:rPr>
                <w:rFonts w:ascii="Arial" w:hAnsi="Arial" w:cs="Arial"/>
                <w:b/>
                <w:sz w:val="4"/>
                <w:szCs w:val="4"/>
              </w:rPr>
            </w:pPr>
          </w:p>
          <w:p w14:paraId="6E103A42" w14:textId="77777777" w:rsidR="00A5705E" w:rsidRDefault="0049022B" w:rsidP="0049022B">
            <w:pPr>
              <w:pStyle w:val="Pamatteksts3"/>
              <w:spacing w:after="0" w:line="276" w:lineRule="auto"/>
              <w:rPr>
                <w:rFonts w:ascii="Arial" w:hAnsi="Arial" w:cs="Arial"/>
                <w:b/>
              </w:rPr>
            </w:pPr>
            <w:r w:rsidRPr="00B201B8">
              <w:rPr>
                <w:rFonts w:ascii="Arial" w:hAnsi="Arial" w:cs="Arial"/>
                <w:b/>
              </w:rPr>
              <w:t xml:space="preserve">Pārtikas piedevas </w:t>
            </w:r>
            <w:r>
              <w:rPr>
                <w:rFonts w:ascii="Arial" w:hAnsi="Arial" w:cs="Arial"/>
                <w:b/>
              </w:rPr>
              <w:t xml:space="preserve"> </w:t>
            </w:r>
            <w:r w:rsidRPr="00B201B8">
              <w:rPr>
                <w:rFonts w:ascii="Arial" w:hAnsi="Arial" w:cs="Arial"/>
                <w:b/>
              </w:rPr>
              <w:t>pārtikas produktos</w:t>
            </w:r>
            <w:r>
              <w:rPr>
                <w:rFonts w:ascii="Arial" w:hAnsi="Arial" w:cs="Arial"/>
                <w:b/>
              </w:rPr>
              <w:t xml:space="preserve">                                    </w:t>
            </w:r>
          </w:p>
          <w:p w14:paraId="0081A1FD" w14:textId="77777777" w:rsidR="00A73A2B" w:rsidRDefault="00A5705E" w:rsidP="00A5705E">
            <w:pPr>
              <w:pStyle w:val="Pamatteksts3"/>
              <w:spacing w:after="0" w:line="276" w:lineRule="auto"/>
              <w:jc w:val="right"/>
              <w:rPr>
                <w:rFonts w:ascii="Arial" w:hAnsi="Arial" w:cs="Arial"/>
                <w:b/>
              </w:rPr>
            </w:pPr>
            <w:r>
              <w:rPr>
                <w:rFonts w:ascii="Arial" w:hAnsi="Arial" w:cs="Arial"/>
                <w:b/>
              </w:rPr>
              <w:t xml:space="preserve">  </w:t>
            </w:r>
          </w:p>
          <w:p w14:paraId="00737B00" w14:textId="2FD5CB18" w:rsidR="0049022B" w:rsidRPr="00A73A2B" w:rsidRDefault="0049022B" w:rsidP="001325A6">
            <w:pPr>
              <w:pStyle w:val="Pamatteksts3"/>
              <w:spacing w:after="0" w:line="276" w:lineRule="auto"/>
              <w:jc w:val="right"/>
              <w:rPr>
                <w:rFonts w:ascii="Arial" w:hAnsi="Arial" w:cs="Arial"/>
                <w:b/>
              </w:rPr>
            </w:pPr>
            <w:r w:rsidRPr="00B201B8">
              <w:rPr>
                <w:rFonts w:ascii="Arial" w:hAnsi="Arial" w:cs="Arial"/>
              </w:rPr>
              <w:t xml:space="preserve">4.st.     </w:t>
            </w:r>
            <w:r w:rsidRPr="00B201B8">
              <w:rPr>
                <w:rFonts w:ascii="Arial" w:hAnsi="Arial" w:cs="Arial"/>
                <w:b/>
              </w:rPr>
              <w:t xml:space="preserve">                        </w:t>
            </w:r>
            <w:r>
              <w:rPr>
                <w:rFonts w:ascii="Arial" w:hAnsi="Arial" w:cs="Arial"/>
                <w:b/>
              </w:rPr>
              <w:t xml:space="preserve">                           </w:t>
            </w:r>
          </w:p>
        </w:tc>
        <w:tc>
          <w:tcPr>
            <w:tcW w:w="6662" w:type="dxa"/>
          </w:tcPr>
          <w:p w14:paraId="69426984" w14:textId="77777777" w:rsidR="008B5D9F" w:rsidRDefault="0049022B" w:rsidP="00A5705E">
            <w:pPr>
              <w:pStyle w:val="Pamatteksts3"/>
              <w:spacing w:after="0" w:line="276" w:lineRule="auto"/>
              <w:rPr>
                <w:rFonts w:ascii="Arial" w:hAnsi="Arial" w:cs="Arial"/>
              </w:rPr>
            </w:pPr>
            <w:r w:rsidRPr="00141327">
              <w:rPr>
                <w:rFonts w:ascii="Arial" w:hAnsi="Arial" w:cs="Arial"/>
              </w:rPr>
              <w:t>Specializēts seminārs  pārtikas uzņēmumu tehnoloģiskā un / vai kvalitātes dienesta personālam</w:t>
            </w:r>
            <w:r w:rsidRPr="00B201B8">
              <w:rPr>
                <w:rFonts w:ascii="Arial" w:hAnsi="Arial" w:cs="Arial"/>
                <w:b/>
              </w:rPr>
              <w:t xml:space="preserve">. </w:t>
            </w:r>
            <w:r w:rsidRPr="00B201B8">
              <w:rPr>
                <w:rFonts w:ascii="Arial" w:hAnsi="Arial" w:cs="Arial"/>
              </w:rPr>
              <w:t xml:space="preserve">Pārtikas produktos, ar normatīvo aktu prasībām atļautas pārtikas piedevas. Pārtikas piedevu grupu raksturojums, tīrības kritēriji. Pārtikas piedevu marķējums un veicamie pasākumi to kontrolē. Pārtikas piedevu specifikāciju izvērtējums.   </w:t>
            </w:r>
            <w:r w:rsidR="0064545D">
              <w:rPr>
                <w:rFonts w:ascii="Arial" w:hAnsi="Arial" w:cs="Arial"/>
              </w:rPr>
              <w:t xml:space="preserve">     </w:t>
            </w:r>
          </w:p>
          <w:p w14:paraId="33D6E7D6" w14:textId="2EB7D27B" w:rsidR="0049022B" w:rsidRPr="00B201B8" w:rsidRDefault="00B457F5" w:rsidP="00BD2782">
            <w:pPr>
              <w:pStyle w:val="Pamatteksts3"/>
              <w:spacing w:after="0" w:line="276" w:lineRule="auto"/>
              <w:jc w:val="right"/>
              <w:rPr>
                <w:rFonts w:ascii="Arial" w:hAnsi="Arial" w:cs="Arial"/>
              </w:rPr>
            </w:pPr>
            <w:r>
              <w:rPr>
                <w:rFonts w:ascii="Arial" w:hAnsi="Arial" w:cs="Arial"/>
                <w:b/>
                <w:shd w:val="clear" w:color="auto" w:fill="FFFF00"/>
              </w:rPr>
              <w:t>10</w:t>
            </w:r>
            <w:r w:rsidR="00D33B59">
              <w:rPr>
                <w:rFonts w:ascii="Arial" w:hAnsi="Arial" w:cs="Arial"/>
                <w:b/>
                <w:shd w:val="clear" w:color="auto" w:fill="FFFF00"/>
              </w:rPr>
              <w:t>0</w:t>
            </w:r>
            <w:r w:rsidR="0064545D" w:rsidRPr="00B201B8">
              <w:rPr>
                <w:rFonts w:ascii="Arial" w:hAnsi="Arial" w:cs="Arial"/>
                <w:b/>
                <w:shd w:val="clear" w:color="auto" w:fill="FFFF00"/>
              </w:rPr>
              <w:t>.00EUR</w:t>
            </w:r>
            <w:r w:rsidR="0064545D" w:rsidRPr="00B201B8">
              <w:rPr>
                <w:rFonts w:ascii="Arial" w:hAnsi="Arial" w:cs="Arial"/>
                <w:shd w:val="clear" w:color="auto" w:fill="FFFF00"/>
              </w:rPr>
              <w:t xml:space="preserve">                                                                                                        </w:t>
            </w:r>
            <w:r w:rsidR="0064545D">
              <w:rPr>
                <w:rFonts w:ascii="Arial" w:hAnsi="Arial" w:cs="Arial"/>
              </w:rPr>
              <w:t xml:space="preserve">                                                                                                </w:t>
            </w:r>
            <w:r w:rsidR="00A5705E">
              <w:rPr>
                <w:rFonts w:ascii="Arial" w:hAnsi="Arial" w:cs="Arial"/>
              </w:rPr>
              <w:t xml:space="preserve">                         </w:t>
            </w:r>
            <w:r w:rsidR="0049022B" w:rsidRPr="00B201B8">
              <w:rPr>
                <w:rFonts w:ascii="Arial" w:hAnsi="Arial" w:cs="Arial"/>
              </w:rPr>
              <w:t xml:space="preserve"> </w:t>
            </w:r>
            <w:r w:rsidR="0049022B">
              <w:rPr>
                <w:rFonts w:ascii="Arial" w:hAnsi="Arial" w:cs="Arial"/>
              </w:rPr>
              <w:t xml:space="preserve">                                                                                    </w:t>
            </w:r>
            <w:r w:rsidR="0049022B" w:rsidRPr="00B201B8">
              <w:rPr>
                <w:rFonts w:ascii="Arial" w:hAnsi="Arial" w:cs="Arial"/>
              </w:rPr>
              <w:t xml:space="preserve">                           </w:t>
            </w:r>
            <w:r w:rsidR="0049022B">
              <w:rPr>
                <w:rFonts w:ascii="Arial" w:hAnsi="Arial" w:cs="Arial"/>
              </w:rPr>
              <w:t xml:space="preserve">                                                                     </w:t>
            </w:r>
          </w:p>
        </w:tc>
      </w:tr>
      <w:tr w:rsidR="0049022B" w14:paraId="14A562E0" w14:textId="77777777" w:rsidTr="00F84111">
        <w:trPr>
          <w:trHeight w:val="832"/>
        </w:trPr>
        <w:tc>
          <w:tcPr>
            <w:tcW w:w="1406" w:type="dxa"/>
            <w:vAlign w:val="center"/>
          </w:tcPr>
          <w:p w14:paraId="5BB3B741" w14:textId="2E1D881E" w:rsidR="0049022B" w:rsidRPr="00A9789B" w:rsidRDefault="00723415" w:rsidP="00723415">
            <w:pPr>
              <w:pStyle w:val="Pamatteksts"/>
              <w:jc w:val="left"/>
              <w:rPr>
                <w:rFonts w:ascii="Arial" w:hAnsi="Arial" w:cs="Arial"/>
                <w:b/>
                <w:color w:val="000000"/>
                <w:sz w:val="16"/>
                <w:szCs w:val="16"/>
                <w:highlight w:val="yellow"/>
              </w:rPr>
            </w:pPr>
            <w:r w:rsidRPr="00A9789B">
              <w:rPr>
                <w:rFonts w:ascii="Arial" w:hAnsi="Arial" w:cs="Arial"/>
                <w:b/>
                <w:color w:val="000000"/>
                <w:sz w:val="16"/>
                <w:szCs w:val="16"/>
              </w:rPr>
              <w:t xml:space="preserve"> </w:t>
            </w:r>
            <w:r w:rsidR="00C90116">
              <w:rPr>
                <w:rFonts w:ascii="Arial" w:hAnsi="Arial" w:cs="Arial"/>
                <w:b/>
                <w:color w:val="000000"/>
                <w:sz w:val="16"/>
                <w:szCs w:val="16"/>
              </w:rPr>
              <w:t>9</w:t>
            </w:r>
            <w:r w:rsidR="00A73A2B" w:rsidRPr="006765A8">
              <w:rPr>
                <w:rFonts w:ascii="Arial" w:hAnsi="Arial" w:cs="Arial"/>
                <w:b/>
                <w:color w:val="000000"/>
                <w:sz w:val="16"/>
                <w:szCs w:val="16"/>
              </w:rPr>
              <w:t>.</w:t>
            </w:r>
            <w:r w:rsidR="005B1E11" w:rsidRPr="006765A8">
              <w:rPr>
                <w:rFonts w:ascii="Arial" w:hAnsi="Arial" w:cs="Arial"/>
                <w:b/>
                <w:color w:val="000000"/>
                <w:sz w:val="16"/>
                <w:szCs w:val="16"/>
              </w:rPr>
              <w:t xml:space="preserve"> </w:t>
            </w:r>
            <w:r w:rsidR="00C90116">
              <w:rPr>
                <w:rFonts w:ascii="Arial" w:hAnsi="Arial" w:cs="Arial"/>
                <w:b/>
                <w:color w:val="000000"/>
                <w:sz w:val="16"/>
                <w:szCs w:val="16"/>
              </w:rPr>
              <w:t>marts</w:t>
            </w:r>
          </w:p>
        </w:tc>
        <w:tc>
          <w:tcPr>
            <w:tcW w:w="2734" w:type="dxa"/>
          </w:tcPr>
          <w:p w14:paraId="188A2842" w14:textId="6E4088A1" w:rsidR="0049022B" w:rsidRPr="00B201B8" w:rsidRDefault="0049022B" w:rsidP="0049022B">
            <w:pPr>
              <w:pStyle w:val="Pamatteksts3"/>
              <w:spacing w:after="0"/>
              <w:rPr>
                <w:rFonts w:ascii="Arial" w:hAnsi="Arial" w:cs="Arial"/>
                <w:b/>
              </w:rPr>
            </w:pPr>
            <w:r w:rsidRPr="00B201B8">
              <w:rPr>
                <w:rFonts w:ascii="Arial" w:hAnsi="Arial" w:cs="Arial"/>
                <w:b/>
              </w:rPr>
              <w:t>Prasības alkoholisko dzērienu kvalitātei, nekaitīguma un marķējumam</w:t>
            </w:r>
            <w:r>
              <w:rPr>
                <w:rFonts w:ascii="Arial" w:hAnsi="Arial" w:cs="Arial"/>
                <w:b/>
              </w:rPr>
              <w:t xml:space="preserve">  </w:t>
            </w:r>
            <w:r w:rsidRPr="00B201B8">
              <w:rPr>
                <w:rFonts w:ascii="Arial" w:hAnsi="Arial" w:cs="Arial"/>
              </w:rPr>
              <w:t>(vīnogu vīni, dzirkstošie vīni, deserta vīni, aromatizētie vīna dzērieni un kokteiļi)</w:t>
            </w:r>
            <w:r w:rsidRPr="00B201B8">
              <w:rPr>
                <w:rFonts w:ascii="Arial" w:hAnsi="Arial" w:cs="Arial"/>
                <w:b/>
              </w:rPr>
              <w:t xml:space="preserve">    </w:t>
            </w:r>
            <w:r>
              <w:rPr>
                <w:rFonts w:ascii="Arial" w:hAnsi="Arial" w:cs="Arial"/>
                <w:b/>
              </w:rPr>
              <w:t xml:space="preserve">                    </w:t>
            </w:r>
            <w:r w:rsidR="00A73A2B">
              <w:rPr>
                <w:rFonts w:ascii="Arial" w:hAnsi="Arial" w:cs="Arial"/>
                <w:b/>
              </w:rPr>
              <w:t xml:space="preserve">             </w:t>
            </w:r>
            <w:r w:rsidRPr="00B201B8">
              <w:rPr>
                <w:rFonts w:ascii="Arial" w:hAnsi="Arial" w:cs="Arial"/>
              </w:rPr>
              <w:t>4</w:t>
            </w:r>
            <w:r w:rsidR="00151F38">
              <w:rPr>
                <w:rFonts w:ascii="Arial" w:hAnsi="Arial" w:cs="Arial"/>
              </w:rPr>
              <w:t>.st.</w:t>
            </w:r>
            <w:r>
              <w:rPr>
                <w:rFonts w:ascii="Arial" w:hAnsi="Arial" w:cs="Arial"/>
                <w:b/>
              </w:rPr>
              <w:t xml:space="preserve"> </w:t>
            </w:r>
          </w:p>
        </w:tc>
        <w:tc>
          <w:tcPr>
            <w:tcW w:w="6662" w:type="dxa"/>
          </w:tcPr>
          <w:p w14:paraId="0737382F" w14:textId="77777777" w:rsidR="0049022B" w:rsidRPr="00D11581" w:rsidRDefault="0049022B" w:rsidP="0049022B">
            <w:pPr>
              <w:pStyle w:val="Pamatteksts3"/>
              <w:rPr>
                <w:rFonts w:ascii="Arial" w:hAnsi="Arial" w:cs="Arial"/>
              </w:rPr>
            </w:pPr>
            <w:r w:rsidRPr="00141327">
              <w:rPr>
                <w:rFonts w:ascii="Arial" w:hAnsi="Arial" w:cs="Arial"/>
              </w:rPr>
              <w:t>Informācija alkoholisko dzērienu ražotājiem un izplatītājiem.</w:t>
            </w:r>
            <w:r w:rsidR="00D11581">
              <w:rPr>
                <w:rFonts w:ascii="Arial" w:hAnsi="Arial" w:cs="Arial"/>
              </w:rPr>
              <w:t xml:space="preserve"> </w:t>
            </w:r>
            <w:r>
              <w:rPr>
                <w:rFonts w:ascii="Arial" w:hAnsi="Arial" w:cs="Arial"/>
              </w:rPr>
              <w:t>Eiropas Savienības prasības</w:t>
            </w:r>
            <w:r w:rsidRPr="00B201B8">
              <w:rPr>
                <w:rFonts w:ascii="Arial" w:hAnsi="Arial" w:cs="Arial"/>
              </w:rPr>
              <w:t xml:space="preserve"> </w:t>
            </w:r>
            <w:r>
              <w:rPr>
                <w:rFonts w:ascii="Arial" w:hAnsi="Arial" w:cs="Arial"/>
              </w:rPr>
              <w:t>alkoholisko dzērienu kvalitātei</w:t>
            </w:r>
            <w:r w:rsidRPr="00B201B8">
              <w:rPr>
                <w:rFonts w:ascii="Arial" w:hAnsi="Arial" w:cs="Arial"/>
              </w:rPr>
              <w:t xml:space="preserve">, nekaitīgumam  un marķējumam. </w:t>
            </w:r>
          </w:p>
          <w:p w14:paraId="6C730C22" w14:textId="1418FCDB" w:rsidR="0049022B" w:rsidRPr="00B201B8" w:rsidRDefault="00B457F5" w:rsidP="00D11581">
            <w:pPr>
              <w:jc w:val="right"/>
              <w:rPr>
                <w:rFonts w:ascii="Arial" w:hAnsi="Arial" w:cs="Arial"/>
                <w:b/>
                <w:sz w:val="16"/>
                <w:szCs w:val="16"/>
              </w:rPr>
            </w:pPr>
            <w:r>
              <w:rPr>
                <w:rFonts w:ascii="Arial" w:hAnsi="Arial" w:cs="Arial"/>
                <w:b/>
                <w:sz w:val="16"/>
                <w:szCs w:val="16"/>
                <w:shd w:val="clear" w:color="auto" w:fill="FFFF00"/>
              </w:rPr>
              <w:t>10</w:t>
            </w:r>
            <w:r w:rsidR="0049022B" w:rsidRPr="00B201B8">
              <w:rPr>
                <w:rFonts w:ascii="Arial" w:hAnsi="Arial" w:cs="Arial"/>
                <w:b/>
                <w:sz w:val="16"/>
                <w:szCs w:val="16"/>
                <w:shd w:val="clear" w:color="auto" w:fill="FFFF00"/>
              </w:rPr>
              <w:t>0.00 EUR</w:t>
            </w:r>
          </w:p>
        </w:tc>
      </w:tr>
      <w:tr w:rsidR="0049022B" w14:paraId="75DB635C" w14:textId="77777777" w:rsidTr="00F84111">
        <w:trPr>
          <w:trHeight w:val="868"/>
        </w:trPr>
        <w:tc>
          <w:tcPr>
            <w:tcW w:w="1406" w:type="dxa"/>
            <w:vAlign w:val="center"/>
          </w:tcPr>
          <w:p w14:paraId="27CEDBDB" w14:textId="023A433A" w:rsidR="00723415" w:rsidRPr="00A9789B" w:rsidRDefault="006553F7" w:rsidP="00723415">
            <w:pPr>
              <w:rPr>
                <w:rFonts w:ascii="Arial" w:hAnsi="Arial" w:cs="Arial"/>
                <w:b/>
                <w:color w:val="000000"/>
                <w:sz w:val="15"/>
                <w:szCs w:val="15"/>
              </w:rPr>
            </w:pPr>
            <w:r>
              <w:rPr>
                <w:rFonts w:ascii="Arial" w:hAnsi="Arial" w:cs="Arial"/>
                <w:b/>
                <w:color w:val="000000"/>
                <w:sz w:val="16"/>
                <w:szCs w:val="16"/>
              </w:rPr>
              <w:t>11</w:t>
            </w:r>
            <w:r w:rsidR="001955CD">
              <w:rPr>
                <w:rFonts w:ascii="Arial" w:hAnsi="Arial" w:cs="Arial"/>
                <w:b/>
                <w:color w:val="000000"/>
                <w:sz w:val="16"/>
                <w:szCs w:val="16"/>
              </w:rPr>
              <w:t>.</w:t>
            </w:r>
            <w:r w:rsidR="005B1E11">
              <w:rPr>
                <w:rFonts w:ascii="Arial" w:hAnsi="Arial" w:cs="Arial"/>
                <w:b/>
                <w:color w:val="000000"/>
                <w:sz w:val="16"/>
                <w:szCs w:val="16"/>
              </w:rPr>
              <w:t xml:space="preserve"> </w:t>
            </w:r>
            <w:r>
              <w:rPr>
                <w:rFonts w:ascii="Arial" w:hAnsi="Arial" w:cs="Arial"/>
                <w:b/>
                <w:color w:val="000000"/>
                <w:sz w:val="16"/>
                <w:szCs w:val="16"/>
              </w:rPr>
              <w:t>februāris</w:t>
            </w:r>
          </w:p>
          <w:p w14:paraId="45D5280A" w14:textId="77777777" w:rsidR="0049022B" w:rsidRPr="00723415" w:rsidRDefault="0049022B" w:rsidP="00723415">
            <w:pPr>
              <w:pStyle w:val="Pamatteksts"/>
              <w:jc w:val="left"/>
              <w:rPr>
                <w:rFonts w:ascii="Arial" w:hAnsi="Arial" w:cs="Arial"/>
                <w:b/>
                <w:color w:val="FF0000"/>
                <w:sz w:val="16"/>
                <w:szCs w:val="16"/>
                <w:highlight w:val="yellow"/>
              </w:rPr>
            </w:pPr>
          </w:p>
        </w:tc>
        <w:tc>
          <w:tcPr>
            <w:tcW w:w="2734" w:type="dxa"/>
          </w:tcPr>
          <w:p w14:paraId="1D6DEC6A" w14:textId="77777777" w:rsidR="0049022B" w:rsidRDefault="0049022B" w:rsidP="0049022B">
            <w:pPr>
              <w:pStyle w:val="Pamatteksts3"/>
              <w:spacing w:after="0"/>
              <w:rPr>
                <w:rFonts w:ascii="Arial" w:hAnsi="Arial" w:cs="Arial"/>
                <w:b/>
              </w:rPr>
            </w:pPr>
          </w:p>
          <w:p w14:paraId="1D135DC0" w14:textId="77777777" w:rsidR="0049022B" w:rsidRPr="00B201B8" w:rsidRDefault="0049022B" w:rsidP="0049022B">
            <w:pPr>
              <w:pStyle w:val="Pamatteksts3"/>
              <w:spacing w:after="0"/>
              <w:rPr>
                <w:rFonts w:ascii="Arial" w:hAnsi="Arial" w:cs="Arial"/>
                <w:b/>
              </w:rPr>
            </w:pPr>
            <w:r w:rsidRPr="00B201B8">
              <w:rPr>
                <w:rFonts w:ascii="Arial" w:hAnsi="Arial" w:cs="Arial"/>
                <w:b/>
              </w:rPr>
              <w:t>Pārtikas produktu marķējums</w:t>
            </w:r>
          </w:p>
          <w:p w14:paraId="0B004DEB" w14:textId="77777777" w:rsidR="0049022B" w:rsidRPr="00B201B8" w:rsidRDefault="0049022B" w:rsidP="0049022B">
            <w:pPr>
              <w:pStyle w:val="Pamatteksts3"/>
              <w:spacing w:after="0"/>
              <w:rPr>
                <w:rFonts w:ascii="Arial" w:hAnsi="Arial" w:cs="Arial"/>
                <w:i/>
              </w:rPr>
            </w:pPr>
            <w:r w:rsidRPr="00B201B8">
              <w:rPr>
                <w:rFonts w:ascii="Arial" w:hAnsi="Arial" w:cs="Arial"/>
                <w:i/>
              </w:rPr>
              <w:t xml:space="preserve"> (seminārs vairumtirgotājiem)</w:t>
            </w:r>
          </w:p>
          <w:p w14:paraId="25B9E892" w14:textId="77777777" w:rsidR="0049022B" w:rsidRPr="00B201B8" w:rsidRDefault="0049022B" w:rsidP="0049022B">
            <w:pPr>
              <w:pStyle w:val="Pamatteksts3"/>
              <w:spacing w:after="0"/>
              <w:rPr>
                <w:rFonts w:ascii="Arial" w:hAnsi="Arial" w:cs="Arial"/>
              </w:rPr>
            </w:pPr>
            <w:r w:rsidRPr="00B201B8">
              <w:rPr>
                <w:rFonts w:ascii="Arial" w:hAnsi="Arial" w:cs="Arial"/>
                <w:b/>
              </w:rPr>
              <w:t xml:space="preserve"> </w:t>
            </w:r>
            <w:r w:rsidRPr="00B201B8">
              <w:rPr>
                <w:rFonts w:ascii="Arial" w:hAnsi="Arial" w:cs="Arial"/>
              </w:rPr>
              <w:t xml:space="preserve">         </w:t>
            </w:r>
          </w:p>
          <w:p w14:paraId="681BE55B" w14:textId="77777777" w:rsidR="0049022B" w:rsidRPr="00B201B8" w:rsidRDefault="0049022B" w:rsidP="00B20217">
            <w:pPr>
              <w:pStyle w:val="Pamatteksts3"/>
              <w:spacing w:after="0"/>
              <w:jc w:val="right"/>
              <w:rPr>
                <w:rFonts w:ascii="Arial" w:hAnsi="Arial" w:cs="Arial"/>
              </w:rPr>
            </w:pPr>
            <w:r w:rsidRPr="00B201B8">
              <w:rPr>
                <w:rFonts w:ascii="Arial" w:hAnsi="Arial" w:cs="Arial"/>
                <w:b/>
              </w:rPr>
              <w:t xml:space="preserve">                                                  </w:t>
            </w:r>
            <w:r>
              <w:rPr>
                <w:rFonts w:ascii="Arial" w:hAnsi="Arial" w:cs="Arial"/>
                <w:b/>
              </w:rPr>
              <w:t xml:space="preserve">     </w:t>
            </w:r>
            <w:r w:rsidRPr="00B201B8">
              <w:rPr>
                <w:rFonts w:ascii="Arial" w:hAnsi="Arial" w:cs="Arial"/>
              </w:rPr>
              <w:t>2.st.</w:t>
            </w:r>
          </w:p>
        </w:tc>
        <w:tc>
          <w:tcPr>
            <w:tcW w:w="6662" w:type="dxa"/>
          </w:tcPr>
          <w:p w14:paraId="113AB65E" w14:textId="77777777" w:rsidR="0049022B" w:rsidRPr="00B201B8" w:rsidRDefault="0049022B" w:rsidP="00A5705E">
            <w:pPr>
              <w:pStyle w:val="Pamatteksts"/>
              <w:ind w:right="0"/>
              <w:jc w:val="left"/>
              <w:rPr>
                <w:rFonts w:ascii="Arial" w:hAnsi="Arial" w:cs="Arial"/>
                <w:sz w:val="16"/>
                <w:szCs w:val="16"/>
                <w:lang w:eastAsia="en-US"/>
              </w:rPr>
            </w:pPr>
            <w:r w:rsidRPr="00B201B8">
              <w:rPr>
                <w:rFonts w:ascii="Arial" w:hAnsi="Arial" w:cs="Arial"/>
                <w:b/>
                <w:sz w:val="16"/>
                <w:szCs w:val="16"/>
                <w:lang w:eastAsia="en-US"/>
              </w:rPr>
              <w:t>Seminārs pārtikas produktu vairumtirgotājiem</w:t>
            </w:r>
            <w:r w:rsidRPr="00B201B8">
              <w:rPr>
                <w:rFonts w:ascii="Arial" w:hAnsi="Arial" w:cs="Arial"/>
                <w:sz w:val="16"/>
                <w:szCs w:val="16"/>
                <w:lang w:eastAsia="en-US"/>
              </w:rPr>
              <w:t xml:space="preserve">, </w:t>
            </w:r>
            <w:r>
              <w:rPr>
                <w:rFonts w:ascii="Arial" w:hAnsi="Arial" w:cs="Arial"/>
                <w:sz w:val="16"/>
                <w:szCs w:val="16"/>
                <w:lang w:eastAsia="en-US"/>
              </w:rPr>
              <w:t>kuriem nepieciešams izprast</w:t>
            </w:r>
            <w:r w:rsidRPr="00B201B8">
              <w:rPr>
                <w:rFonts w:ascii="Arial" w:hAnsi="Arial" w:cs="Arial"/>
                <w:sz w:val="16"/>
                <w:szCs w:val="16"/>
                <w:lang w:eastAsia="en-US"/>
              </w:rPr>
              <w:t>:</w:t>
            </w:r>
          </w:p>
          <w:p w14:paraId="1472F39E" w14:textId="77777777" w:rsidR="0049022B" w:rsidRPr="00B201B8" w:rsidRDefault="0049022B" w:rsidP="00A5705E">
            <w:pPr>
              <w:rPr>
                <w:rFonts w:ascii="Arial" w:hAnsi="Arial" w:cs="Arial"/>
                <w:sz w:val="16"/>
                <w:szCs w:val="16"/>
                <w:lang w:eastAsia="en-US"/>
              </w:rPr>
            </w:pPr>
            <w:r w:rsidRPr="00B201B8">
              <w:rPr>
                <w:rFonts w:ascii="Arial" w:hAnsi="Arial" w:cs="Arial"/>
                <w:sz w:val="16"/>
                <w:szCs w:val="16"/>
                <w:lang w:eastAsia="en-US"/>
              </w:rPr>
              <w:t>-kuros normatīvos aktos šīs prasības meklēt</w:t>
            </w:r>
          </w:p>
          <w:p w14:paraId="18F8A21B" w14:textId="77777777" w:rsidR="0049022B" w:rsidRPr="00B201B8" w:rsidRDefault="0049022B" w:rsidP="00A5705E">
            <w:pPr>
              <w:rPr>
                <w:rFonts w:ascii="Arial" w:hAnsi="Arial" w:cs="Arial"/>
                <w:sz w:val="16"/>
                <w:szCs w:val="16"/>
                <w:lang w:eastAsia="en-US"/>
              </w:rPr>
            </w:pPr>
            <w:r w:rsidRPr="00B201B8">
              <w:rPr>
                <w:rFonts w:ascii="Arial" w:hAnsi="Arial" w:cs="Arial"/>
                <w:sz w:val="16"/>
                <w:szCs w:val="16"/>
                <w:lang w:eastAsia="en-US"/>
              </w:rPr>
              <w:t>-ko un kā norādīt uz etiķetes, uzlīmes, iepakojuma</w:t>
            </w:r>
          </w:p>
          <w:p w14:paraId="156FB802" w14:textId="77777777" w:rsidR="008B5D9F" w:rsidRDefault="0049022B" w:rsidP="0064545D">
            <w:pPr>
              <w:rPr>
                <w:rFonts w:ascii="Arial" w:hAnsi="Arial" w:cs="Arial"/>
                <w:sz w:val="16"/>
                <w:szCs w:val="16"/>
                <w:lang w:eastAsia="en-US"/>
              </w:rPr>
            </w:pPr>
            <w:r w:rsidRPr="00B201B8">
              <w:rPr>
                <w:rFonts w:ascii="Arial" w:hAnsi="Arial" w:cs="Arial"/>
                <w:sz w:val="16"/>
                <w:szCs w:val="16"/>
                <w:lang w:eastAsia="en-US"/>
              </w:rPr>
              <w:t>-kā pareizi veidot svarīgākās norādes</w:t>
            </w:r>
            <w:r>
              <w:rPr>
                <w:rFonts w:ascii="Arial" w:hAnsi="Arial" w:cs="Arial"/>
                <w:sz w:val="16"/>
                <w:szCs w:val="16"/>
                <w:lang w:eastAsia="en-US"/>
              </w:rPr>
              <w:t xml:space="preserve"> </w:t>
            </w:r>
            <w:r w:rsidRPr="00B201B8">
              <w:rPr>
                <w:rFonts w:ascii="Arial" w:hAnsi="Arial" w:cs="Arial"/>
                <w:sz w:val="16"/>
                <w:szCs w:val="16"/>
                <w:lang w:eastAsia="en-US"/>
              </w:rPr>
              <w:t xml:space="preserve">- produkta nosaukumu, sastāvdaļu sarakstu, derīguma termiņu, uzturvērtības tabulu u.c. </w:t>
            </w:r>
            <w:r>
              <w:rPr>
                <w:rFonts w:ascii="Arial" w:hAnsi="Arial" w:cs="Arial"/>
                <w:sz w:val="16"/>
                <w:szCs w:val="16"/>
                <w:lang w:eastAsia="en-US"/>
              </w:rPr>
              <w:t xml:space="preserve">   </w:t>
            </w:r>
            <w:r w:rsidR="0064545D">
              <w:rPr>
                <w:rFonts w:ascii="Arial" w:hAnsi="Arial" w:cs="Arial"/>
                <w:sz w:val="16"/>
                <w:szCs w:val="16"/>
                <w:lang w:eastAsia="en-US"/>
              </w:rPr>
              <w:t xml:space="preserve">                                                                  </w:t>
            </w:r>
            <w:r>
              <w:rPr>
                <w:rFonts w:ascii="Arial" w:hAnsi="Arial" w:cs="Arial"/>
                <w:sz w:val="16"/>
                <w:szCs w:val="16"/>
                <w:lang w:eastAsia="en-US"/>
              </w:rPr>
              <w:t xml:space="preserve"> </w:t>
            </w:r>
          </w:p>
          <w:p w14:paraId="79F2E22A" w14:textId="7D6650C1" w:rsidR="0049022B" w:rsidRPr="00B201B8" w:rsidRDefault="00B457F5" w:rsidP="00ED188D">
            <w:pPr>
              <w:jc w:val="right"/>
              <w:rPr>
                <w:rFonts w:ascii="Arial" w:hAnsi="Arial" w:cs="Arial"/>
                <w:sz w:val="16"/>
                <w:szCs w:val="16"/>
                <w:lang w:eastAsia="en-US"/>
              </w:rPr>
            </w:pPr>
            <w:r>
              <w:rPr>
                <w:rFonts w:ascii="Arial" w:hAnsi="Arial" w:cs="Arial"/>
                <w:b/>
                <w:sz w:val="16"/>
                <w:szCs w:val="16"/>
                <w:shd w:val="clear" w:color="auto" w:fill="FFFF00"/>
              </w:rPr>
              <w:t>6</w:t>
            </w:r>
            <w:r w:rsidR="0064545D">
              <w:rPr>
                <w:rFonts w:ascii="Arial" w:hAnsi="Arial" w:cs="Arial"/>
                <w:b/>
                <w:sz w:val="16"/>
                <w:szCs w:val="16"/>
                <w:shd w:val="clear" w:color="auto" w:fill="FFFF00"/>
              </w:rPr>
              <w:t>0</w:t>
            </w:r>
            <w:r w:rsidR="0064545D" w:rsidRPr="00B201B8">
              <w:rPr>
                <w:rFonts w:ascii="Arial" w:hAnsi="Arial" w:cs="Arial"/>
                <w:b/>
                <w:sz w:val="16"/>
                <w:szCs w:val="16"/>
                <w:shd w:val="clear" w:color="auto" w:fill="FFFF00"/>
              </w:rPr>
              <w:t>.00</w:t>
            </w:r>
            <w:r w:rsidR="008B5D9F">
              <w:rPr>
                <w:rFonts w:ascii="Arial" w:hAnsi="Arial" w:cs="Arial"/>
                <w:b/>
                <w:sz w:val="16"/>
                <w:szCs w:val="16"/>
                <w:shd w:val="clear" w:color="auto" w:fill="FFFF00"/>
              </w:rPr>
              <w:t xml:space="preserve"> </w:t>
            </w:r>
            <w:r w:rsidR="0064545D" w:rsidRPr="00B201B8">
              <w:rPr>
                <w:rFonts w:ascii="Arial" w:hAnsi="Arial" w:cs="Arial"/>
                <w:b/>
                <w:sz w:val="16"/>
                <w:szCs w:val="16"/>
                <w:shd w:val="clear" w:color="auto" w:fill="FFFF00"/>
              </w:rPr>
              <w:t>EUR</w:t>
            </w:r>
            <w:r w:rsidR="0064545D" w:rsidRPr="00B201B8">
              <w:rPr>
                <w:rFonts w:ascii="Arial" w:hAnsi="Arial" w:cs="Arial"/>
                <w:sz w:val="16"/>
                <w:szCs w:val="16"/>
                <w:shd w:val="clear" w:color="auto" w:fill="FFFF00"/>
              </w:rPr>
              <w:t xml:space="preserve">                                           </w:t>
            </w:r>
            <w:r w:rsidR="0064545D" w:rsidRPr="00B201B8">
              <w:rPr>
                <w:rFonts w:ascii="Arial" w:hAnsi="Arial" w:cs="Arial"/>
                <w:sz w:val="16"/>
                <w:szCs w:val="16"/>
              </w:rPr>
              <w:t xml:space="preserve">                                                                                  </w:t>
            </w:r>
            <w:r w:rsidR="0049022B">
              <w:rPr>
                <w:rFonts w:ascii="Arial" w:hAnsi="Arial" w:cs="Arial"/>
                <w:sz w:val="16"/>
                <w:szCs w:val="16"/>
                <w:lang w:eastAsia="en-US"/>
              </w:rPr>
              <w:t xml:space="preserve">                                                                                                   </w:t>
            </w:r>
          </w:p>
        </w:tc>
      </w:tr>
      <w:tr w:rsidR="0049022B" w14:paraId="1F08B148" w14:textId="77777777" w:rsidTr="00F84111">
        <w:trPr>
          <w:trHeight w:val="564"/>
        </w:trPr>
        <w:tc>
          <w:tcPr>
            <w:tcW w:w="1406" w:type="dxa"/>
            <w:vAlign w:val="center"/>
          </w:tcPr>
          <w:p w14:paraId="7C7FB53B" w14:textId="77777777" w:rsidR="00723415" w:rsidRPr="00723415" w:rsidRDefault="00723415" w:rsidP="00723415">
            <w:pPr>
              <w:rPr>
                <w:rFonts w:ascii="Arial" w:hAnsi="Arial" w:cs="Arial"/>
                <w:b/>
                <w:color w:val="FF0000"/>
                <w:sz w:val="16"/>
                <w:szCs w:val="16"/>
                <w:highlight w:val="yellow"/>
              </w:rPr>
            </w:pPr>
          </w:p>
          <w:p w14:paraId="4A589F87" w14:textId="71900156" w:rsidR="00120832" w:rsidRDefault="009E1F85" w:rsidP="00120832">
            <w:pPr>
              <w:rPr>
                <w:rFonts w:ascii="Arial" w:hAnsi="Arial" w:cs="Arial"/>
                <w:b/>
                <w:color w:val="000000"/>
                <w:sz w:val="16"/>
                <w:szCs w:val="16"/>
              </w:rPr>
            </w:pPr>
            <w:r>
              <w:rPr>
                <w:rFonts w:ascii="Arial" w:hAnsi="Arial" w:cs="Arial"/>
                <w:b/>
                <w:color w:val="000000"/>
                <w:sz w:val="16"/>
                <w:szCs w:val="16"/>
              </w:rPr>
              <w:t>19</w:t>
            </w:r>
            <w:r w:rsidR="00120832" w:rsidRPr="004B726B">
              <w:rPr>
                <w:rFonts w:ascii="Arial" w:hAnsi="Arial" w:cs="Arial"/>
                <w:b/>
                <w:color w:val="000000"/>
                <w:sz w:val="16"/>
                <w:szCs w:val="16"/>
              </w:rPr>
              <w:t>.</w:t>
            </w:r>
            <w:r>
              <w:rPr>
                <w:rFonts w:ascii="Arial" w:hAnsi="Arial" w:cs="Arial"/>
                <w:b/>
                <w:color w:val="000000"/>
                <w:sz w:val="16"/>
                <w:szCs w:val="16"/>
              </w:rPr>
              <w:t>februāris</w:t>
            </w:r>
          </w:p>
          <w:p w14:paraId="44ECEB10" w14:textId="77777777" w:rsidR="00861C8A" w:rsidRPr="00120832" w:rsidRDefault="00723415" w:rsidP="00120832">
            <w:pPr>
              <w:rPr>
                <w:rFonts w:ascii="Arial" w:hAnsi="Arial" w:cs="Arial"/>
                <w:b/>
                <w:color w:val="000000"/>
                <w:sz w:val="15"/>
                <w:szCs w:val="15"/>
              </w:rPr>
            </w:pPr>
            <w:r w:rsidRPr="00120832">
              <w:rPr>
                <w:rFonts w:ascii="Arial" w:hAnsi="Arial" w:cs="Arial"/>
                <w:b/>
                <w:color w:val="000000"/>
                <w:sz w:val="16"/>
                <w:szCs w:val="16"/>
              </w:rPr>
              <w:t xml:space="preserve">    </w:t>
            </w:r>
          </w:p>
        </w:tc>
        <w:tc>
          <w:tcPr>
            <w:tcW w:w="2734" w:type="dxa"/>
          </w:tcPr>
          <w:p w14:paraId="5002A9AA" w14:textId="77777777" w:rsidR="00A9789B" w:rsidRDefault="00A9789B" w:rsidP="0049022B">
            <w:pPr>
              <w:pStyle w:val="Virsraksts4"/>
              <w:spacing w:line="276" w:lineRule="auto"/>
              <w:jc w:val="left"/>
              <w:rPr>
                <w:rFonts w:ascii="Arial" w:hAnsi="Arial" w:cs="Arial"/>
                <w:color w:val="000000"/>
                <w:sz w:val="16"/>
                <w:szCs w:val="16"/>
              </w:rPr>
            </w:pPr>
          </w:p>
          <w:p w14:paraId="0CDC831B" w14:textId="77777777" w:rsidR="00B20217" w:rsidRDefault="0049022B" w:rsidP="0049022B">
            <w:pPr>
              <w:pStyle w:val="Virsraksts4"/>
              <w:spacing w:line="276" w:lineRule="auto"/>
              <w:jc w:val="left"/>
              <w:rPr>
                <w:rFonts w:ascii="Arial" w:hAnsi="Arial" w:cs="Arial"/>
                <w:sz w:val="16"/>
                <w:szCs w:val="16"/>
              </w:rPr>
            </w:pPr>
            <w:r w:rsidRPr="00B201B8">
              <w:rPr>
                <w:rFonts w:ascii="Arial" w:hAnsi="Arial" w:cs="Arial"/>
                <w:color w:val="000000"/>
                <w:sz w:val="16"/>
                <w:szCs w:val="16"/>
              </w:rPr>
              <w:t>Prasības</w:t>
            </w:r>
            <w:r>
              <w:rPr>
                <w:rFonts w:ascii="Arial" w:hAnsi="Arial" w:cs="Arial"/>
                <w:color w:val="000000"/>
                <w:sz w:val="16"/>
                <w:szCs w:val="16"/>
              </w:rPr>
              <w:t xml:space="preserve">  </w:t>
            </w:r>
            <w:r w:rsidRPr="00B201B8">
              <w:rPr>
                <w:rFonts w:ascii="Arial" w:hAnsi="Arial" w:cs="Arial"/>
                <w:sz w:val="16"/>
                <w:szCs w:val="16"/>
              </w:rPr>
              <w:t>pārtikas preču marķējumam</w:t>
            </w:r>
            <w:r>
              <w:rPr>
                <w:rFonts w:ascii="Arial" w:hAnsi="Arial" w:cs="Arial"/>
                <w:sz w:val="16"/>
                <w:szCs w:val="16"/>
              </w:rPr>
              <w:t xml:space="preserve">  </w:t>
            </w:r>
          </w:p>
          <w:p w14:paraId="1133CB55" w14:textId="0ABB2BB4" w:rsidR="0049022B" w:rsidRPr="008B5D9F" w:rsidRDefault="0049022B" w:rsidP="00B20217">
            <w:pPr>
              <w:pStyle w:val="Virsraksts4"/>
              <w:spacing w:line="276" w:lineRule="auto"/>
              <w:jc w:val="right"/>
              <w:rPr>
                <w:rFonts w:ascii="Arial" w:hAnsi="Arial" w:cs="Arial"/>
                <w:sz w:val="16"/>
                <w:szCs w:val="16"/>
              </w:rPr>
            </w:pPr>
            <w:r>
              <w:rPr>
                <w:rFonts w:ascii="Arial" w:hAnsi="Arial" w:cs="Arial"/>
                <w:sz w:val="16"/>
                <w:szCs w:val="16"/>
              </w:rPr>
              <w:t xml:space="preserve">            </w:t>
            </w:r>
            <w:r w:rsidR="008B5D9F">
              <w:rPr>
                <w:rFonts w:ascii="Arial" w:hAnsi="Arial" w:cs="Arial"/>
                <w:sz w:val="16"/>
                <w:szCs w:val="16"/>
              </w:rPr>
              <w:t xml:space="preserve">                </w:t>
            </w:r>
            <w:r w:rsidR="00BD2782">
              <w:rPr>
                <w:rFonts w:ascii="Arial" w:hAnsi="Arial" w:cs="Arial"/>
                <w:sz w:val="16"/>
                <w:szCs w:val="16"/>
              </w:rPr>
              <w:t xml:space="preserve">   </w:t>
            </w:r>
            <w:r w:rsidRPr="00A54798">
              <w:rPr>
                <w:rFonts w:ascii="Arial" w:hAnsi="Arial" w:cs="Arial"/>
                <w:b w:val="0"/>
                <w:sz w:val="16"/>
                <w:szCs w:val="16"/>
              </w:rPr>
              <w:t>5.st.</w:t>
            </w:r>
          </w:p>
        </w:tc>
        <w:tc>
          <w:tcPr>
            <w:tcW w:w="6662" w:type="dxa"/>
            <w:vAlign w:val="center"/>
          </w:tcPr>
          <w:p w14:paraId="0B0C36ED" w14:textId="77777777" w:rsidR="0049022B" w:rsidRPr="00B201B8" w:rsidRDefault="0049022B" w:rsidP="0049022B">
            <w:pPr>
              <w:pStyle w:val="Pamatteksts"/>
              <w:spacing w:line="276" w:lineRule="auto"/>
              <w:ind w:right="0"/>
              <w:rPr>
                <w:rFonts w:ascii="Arial" w:hAnsi="Arial" w:cs="Arial"/>
                <w:sz w:val="16"/>
                <w:szCs w:val="16"/>
              </w:rPr>
            </w:pPr>
            <w:r w:rsidRPr="00B201B8">
              <w:rPr>
                <w:rFonts w:ascii="Arial" w:hAnsi="Arial" w:cs="Arial"/>
                <w:sz w:val="16"/>
                <w:szCs w:val="16"/>
              </w:rPr>
              <w:t xml:space="preserve">Regulas Nr.1169/2011 par pārtikas produktu informācijas sniegšanu patērētājiem prasības.                                                                                                                          </w:t>
            </w:r>
          </w:p>
          <w:p w14:paraId="247A2273" w14:textId="77777777" w:rsidR="00151F38" w:rsidRDefault="0049022B" w:rsidP="00ED188D">
            <w:pPr>
              <w:pStyle w:val="Pamatteksts"/>
              <w:spacing w:line="276" w:lineRule="auto"/>
              <w:ind w:right="0"/>
              <w:jc w:val="right"/>
              <w:rPr>
                <w:rFonts w:ascii="Arial" w:hAnsi="Arial" w:cs="Arial"/>
                <w:sz w:val="16"/>
                <w:szCs w:val="16"/>
              </w:rPr>
            </w:pPr>
            <w:r w:rsidRPr="00B201B8">
              <w:rPr>
                <w:rFonts w:ascii="Arial" w:hAnsi="Arial" w:cs="Arial"/>
                <w:sz w:val="16"/>
                <w:szCs w:val="16"/>
              </w:rPr>
              <w:t xml:space="preserve"> </w:t>
            </w:r>
          </w:p>
          <w:p w14:paraId="6EA3DAAA" w14:textId="5D878636" w:rsidR="0049022B" w:rsidRPr="00624217" w:rsidRDefault="008F635C" w:rsidP="00ED188D">
            <w:pPr>
              <w:pStyle w:val="Pamatteksts"/>
              <w:spacing w:line="276" w:lineRule="auto"/>
              <w:ind w:right="0"/>
              <w:jc w:val="right"/>
              <w:rPr>
                <w:rFonts w:ascii="Arial" w:hAnsi="Arial" w:cs="Arial"/>
                <w:sz w:val="16"/>
                <w:szCs w:val="16"/>
                <w:shd w:val="clear" w:color="auto" w:fill="FFFF00"/>
              </w:rPr>
            </w:pPr>
            <w:r>
              <w:rPr>
                <w:rFonts w:ascii="Arial" w:hAnsi="Arial" w:cs="Arial"/>
                <w:b/>
                <w:sz w:val="16"/>
                <w:szCs w:val="16"/>
                <w:shd w:val="clear" w:color="auto" w:fill="FFFF00"/>
              </w:rPr>
              <w:t>1</w:t>
            </w:r>
            <w:r w:rsidR="00B457F5">
              <w:rPr>
                <w:rFonts w:ascii="Arial" w:hAnsi="Arial" w:cs="Arial"/>
                <w:b/>
                <w:sz w:val="16"/>
                <w:szCs w:val="16"/>
                <w:shd w:val="clear" w:color="auto" w:fill="FFFF00"/>
              </w:rPr>
              <w:t>3</w:t>
            </w:r>
            <w:r w:rsidR="003531B3">
              <w:rPr>
                <w:rFonts w:ascii="Arial" w:hAnsi="Arial" w:cs="Arial"/>
                <w:b/>
                <w:sz w:val="16"/>
                <w:szCs w:val="16"/>
                <w:shd w:val="clear" w:color="auto" w:fill="FFFF00"/>
              </w:rPr>
              <w:t>0</w:t>
            </w:r>
            <w:r w:rsidR="0049022B" w:rsidRPr="00B201B8">
              <w:rPr>
                <w:rFonts w:ascii="Arial" w:hAnsi="Arial" w:cs="Arial"/>
                <w:b/>
                <w:sz w:val="16"/>
                <w:szCs w:val="16"/>
                <w:shd w:val="clear" w:color="auto" w:fill="FFFF00"/>
              </w:rPr>
              <w:t>.00 EUR</w:t>
            </w:r>
            <w:r w:rsidR="0049022B" w:rsidRPr="00B201B8">
              <w:rPr>
                <w:rFonts w:ascii="Arial" w:hAnsi="Arial" w:cs="Arial"/>
                <w:sz w:val="16"/>
                <w:szCs w:val="16"/>
                <w:shd w:val="clear" w:color="auto" w:fill="FFFF00"/>
              </w:rPr>
              <w:t xml:space="preserve"> </w:t>
            </w:r>
          </w:p>
        </w:tc>
      </w:tr>
      <w:tr w:rsidR="0049022B" w14:paraId="51BF840C" w14:textId="77777777" w:rsidTr="00F84111">
        <w:trPr>
          <w:trHeight w:val="990"/>
        </w:trPr>
        <w:tc>
          <w:tcPr>
            <w:tcW w:w="1406" w:type="dxa"/>
            <w:vAlign w:val="center"/>
          </w:tcPr>
          <w:p w14:paraId="4AAF4D00" w14:textId="2884871F" w:rsidR="00466D0F" w:rsidRPr="00723415" w:rsidRDefault="009E1F85" w:rsidP="00734FE6">
            <w:pPr>
              <w:rPr>
                <w:rFonts w:ascii="Arial" w:hAnsi="Arial" w:cs="Arial"/>
                <w:b/>
                <w:color w:val="FF0000"/>
                <w:sz w:val="16"/>
                <w:szCs w:val="16"/>
                <w:highlight w:val="yellow"/>
              </w:rPr>
            </w:pPr>
            <w:r>
              <w:rPr>
                <w:rFonts w:ascii="Arial" w:hAnsi="Arial" w:cs="Arial"/>
                <w:b/>
                <w:sz w:val="16"/>
                <w:szCs w:val="16"/>
              </w:rPr>
              <w:t>24</w:t>
            </w:r>
            <w:r w:rsidR="00734FE6" w:rsidRPr="006765A8">
              <w:rPr>
                <w:rFonts w:ascii="Arial" w:hAnsi="Arial" w:cs="Arial"/>
                <w:b/>
                <w:sz w:val="16"/>
                <w:szCs w:val="16"/>
              </w:rPr>
              <w:t>.</w:t>
            </w:r>
            <w:r>
              <w:rPr>
                <w:rFonts w:ascii="Arial" w:hAnsi="Arial" w:cs="Arial"/>
                <w:b/>
                <w:sz w:val="16"/>
                <w:szCs w:val="16"/>
              </w:rPr>
              <w:t>februāris</w:t>
            </w:r>
          </w:p>
        </w:tc>
        <w:tc>
          <w:tcPr>
            <w:tcW w:w="2734" w:type="dxa"/>
            <w:vAlign w:val="center"/>
          </w:tcPr>
          <w:p w14:paraId="4229D995" w14:textId="77777777" w:rsidR="0049022B" w:rsidRPr="00B201B8" w:rsidRDefault="0049022B" w:rsidP="0049022B">
            <w:pPr>
              <w:pStyle w:val="Pamatteksts3"/>
              <w:spacing w:after="0" w:line="276" w:lineRule="auto"/>
              <w:rPr>
                <w:rFonts w:ascii="Arial" w:hAnsi="Arial" w:cs="Arial"/>
              </w:rPr>
            </w:pPr>
            <w:r w:rsidRPr="00B201B8">
              <w:rPr>
                <w:rFonts w:ascii="Arial" w:hAnsi="Arial" w:cs="Arial"/>
                <w:b/>
              </w:rPr>
              <w:t>Pārtikas produktu enerģētiskā vērtība un uzturvērtība</w:t>
            </w:r>
          </w:p>
          <w:p w14:paraId="5A8D0823" w14:textId="77777777" w:rsidR="0049022B" w:rsidRPr="00B201B8" w:rsidRDefault="0049022B" w:rsidP="0049022B">
            <w:pPr>
              <w:pStyle w:val="Pamatteksts3"/>
              <w:spacing w:after="0" w:line="276" w:lineRule="auto"/>
              <w:jc w:val="right"/>
              <w:rPr>
                <w:rFonts w:ascii="Arial" w:hAnsi="Arial" w:cs="Arial"/>
              </w:rPr>
            </w:pPr>
            <w:r>
              <w:rPr>
                <w:rFonts w:ascii="Arial" w:hAnsi="Arial" w:cs="Arial"/>
              </w:rPr>
              <w:t>4</w:t>
            </w:r>
            <w:r w:rsidRPr="00B201B8">
              <w:rPr>
                <w:rFonts w:ascii="Arial" w:hAnsi="Arial" w:cs="Arial"/>
              </w:rPr>
              <w:t>.st.</w:t>
            </w:r>
          </w:p>
        </w:tc>
        <w:tc>
          <w:tcPr>
            <w:tcW w:w="6662" w:type="dxa"/>
          </w:tcPr>
          <w:p w14:paraId="6F7E0CD7" w14:textId="421E05D8" w:rsidR="0049022B" w:rsidRPr="00B201B8" w:rsidRDefault="0049022B" w:rsidP="008C4A9B">
            <w:pPr>
              <w:pStyle w:val="Pamatteksts3"/>
              <w:spacing w:line="276" w:lineRule="auto"/>
              <w:rPr>
                <w:rFonts w:ascii="Arial" w:hAnsi="Arial" w:cs="Arial"/>
              </w:rPr>
            </w:pPr>
            <w:r w:rsidRPr="00B201B8">
              <w:rPr>
                <w:rFonts w:ascii="Arial" w:hAnsi="Arial" w:cs="Arial"/>
              </w:rPr>
              <w:t xml:space="preserve">Normatīvo aktu reglamentējošās prasības enerģētiskās vērtības un uzturvērtības norādei. Uzturvielas, to veidi. Informācijas avoti aprēķinu veikšanai. Enerģētiskās vērtības un uzturvērtības aprēķināšanas metodes. Praktiskie darbi. Informācijas par enerģētisko vērtību un uzturvērtību vizualizācija  produktu marķējumā.  </w:t>
            </w:r>
            <w:r w:rsidR="008C4A9B">
              <w:rPr>
                <w:rFonts w:ascii="Arial" w:hAnsi="Arial" w:cs="Arial"/>
              </w:rPr>
              <w:t xml:space="preserve">                                </w:t>
            </w:r>
            <w:r w:rsidR="008B5D9F">
              <w:rPr>
                <w:rFonts w:ascii="Arial" w:hAnsi="Arial" w:cs="Arial"/>
              </w:rPr>
              <w:t xml:space="preserve"> </w:t>
            </w:r>
            <w:r w:rsidR="00B457F5">
              <w:rPr>
                <w:rFonts w:ascii="Arial" w:hAnsi="Arial" w:cs="Arial"/>
                <w:b/>
                <w:bCs/>
                <w:highlight w:val="yellow"/>
              </w:rPr>
              <w:t>9</w:t>
            </w:r>
            <w:r w:rsidR="00E235F3" w:rsidRPr="00E235F3">
              <w:rPr>
                <w:rFonts w:ascii="Arial" w:hAnsi="Arial" w:cs="Arial"/>
                <w:b/>
                <w:bCs/>
                <w:highlight w:val="yellow"/>
              </w:rPr>
              <w:t>5.00 EUR</w:t>
            </w:r>
            <w:r w:rsidR="008B5D9F">
              <w:rPr>
                <w:rFonts w:ascii="Arial" w:hAnsi="Arial" w:cs="Arial"/>
              </w:rPr>
              <w:t xml:space="preserve">           </w:t>
            </w:r>
            <w:r w:rsidR="00ED188D">
              <w:rPr>
                <w:rFonts w:ascii="Arial" w:hAnsi="Arial" w:cs="Arial"/>
              </w:rPr>
              <w:t xml:space="preserve">                      </w:t>
            </w:r>
          </w:p>
        </w:tc>
      </w:tr>
      <w:tr w:rsidR="0049022B" w14:paraId="0D495856" w14:textId="77777777" w:rsidTr="00F84111">
        <w:trPr>
          <w:trHeight w:val="900"/>
        </w:trPr>
        <w:tc>
          <w:tcPr>
            <w:tcW w:w="1406" w:type="dxa"/>
            <w:vAlign w:val="center"/>
          </w:tcPr>
          <w:p w14:paraId="3B39A896" w14:textId="77777777" w:rsidR="0049022B" w:rsidRPr="00AB62DB" w:rsidRDefault="00D64823" w:rsidP="00D64823">
            <w:pPr>
              <w:rPr>
                <w:b/>
              </w:rPr>
            </w:pPr>
            <w:r w:rsidRPr="00AB62DB">
              <w:rPr>
                <w:rFonts w:ascii="Arial" w:hAnsi="Arial" w:cs="Arial"/>
                <w:b/>
                <w:sz w:val="16"/>
                <w:szCs w:val="16"/>
              </w:rPr>
              <w:t>Pēc vienošanās</w:t>
            </w:r>
            <w:r w:rsidR="0049022B" w:rsidRPr="00AB62DB">
              <w:rPr>
                <w:rFonts w:ascii="Arial" w:hAnsi="Arial" w:cs="Arial"/>
                <w:b/>
                <w:sz w:val="16"/>
                <w:szCs w:val="16"/>
              </w:rPr>
              <w:t xml:space="preserve">                               </w:t>
            </w:r>
            <w:r w:rsidRPr="00AB62DB">
              <w:rPr>
                <w:rFonts w:ascii="Arial" w:hAnsi="Arial" w:cs="Arial"/>
                <w:b/>
                <w:sz w:val="16"/>
                <w:szCs w:val="16"/>
              </w:rPr>
              <w:t xml:space="preserve">                               </w:t>
            </w:r>
            <w:r w:rsidR="0049022B" w:rsidRPr="00AB62DB">
              <w:rPr>
                <w:rFonts w:ascii="Arial" w:hAnsi="Arial" w:cs="Arial"/>
                <w:b/>
                <w:sz w:val="16"/>
                <w:szCs w:val="16"/>
              </w:rPr>
              <w:t xml:space="preserve">                  </w:t>
            </w:r>
          </w:p>
        </w:tc>
        <w:tc>
          <w:tcPr>
            <w:tcW w:w="2734" w:type="dxa"/>
            <w:vAlign w:val="center"/>
          </w:tcPr>
          <w:p w14:paraId="2E054F5F" w14:textId="77777777" w:rsidR="0049022B" w:rsidRPr="00B201B8" w:rsidRDefault="0049022B" w:rsidP="0049022B">
            <w:pPr>
              <w:pStyle w:val="Pamatteksts3"/>
              <w:spacing w:line="276" w:lineRule="auto"/>
              <w:rPr>
                <w:rFonts w:ascii="Arial" w:hAnsi="Arial" w:cs="Arial"/>
                <w:b/>
              </w:rPr>
            </w:pPr>
            <w:r w:rsidRPr="00B201B8">
              <w:rPr>
                <w:rFonts w:ascii="Arial" w:hAnsi="Arial" w:cs="Arial"/>
                <w:b/>
              </w:rPr>
              <w:t xml:space="preserve">Minimālās higiēnas prasības pārtikas uzņēmumā                                                       </w:t>
            </w:r>
          </w:p>
          <w:p w14:paraId="1CC2B0ED" w14:textId="77777777" w:rsidR="0049022B" w:rsidRPr="00B201B8" w:rsidRDefault="0049022B" w:rsidP="0049022B">
            <w:pPr>
              <w:pStyle w:val="Pamatteksts3"/>
              <w:spacing w:line="276" w:lineRule="auto"/>
              <w:jc w:val="right"/>
              <w:rPr>
                <w:rFonts w:ascii="Arial" w:hAnsi="Arial" w:cs="Arial"/>
              </w:rPr>
            </w:pPr>
            <w:r w:rsidRPr="00B201B8">
              <w:rPr>
                <w:rFonts w:ascii="Arial" w:hAnsi="Arial" w:cs="Arial"/>
              </w:rPr>
              <w:t>3.st.</w:t>
            </w:r>
          </w:p>
        </w:tc>
        <w:tc>
          <w:tcPr>
            <w:tcW w:w="6662" w:type="dxa"/>
          </w:tcPr>
          <w:p w14:paraId="740A3D86" w14:textId="77777777" w:rsidR="00ED188D" w:rsidRDefault="0049022B" w:rsidP="00C17349">
            <w:pPr>
              <w:pStyle w:val="Pamatteksts3"/>
              <w:spacing w:after="0" w:line="276" w:lineRule="auto"/>
              <w:rPr>
                <w:rFonts w:ascii="Arial" w:hAnsi="Arial" w:cs="Arial"/>
                <w:b/>
                <w:i/>
              </w:rPr>
            </w:pPr>
            <w:r w:rsidRPr="00B201B8">
              <w:rPr>
                <w:rFonts w:ascii="Arial" w:hAnsi="Arial" w:cs="Arial"/>
              </w:rPr>
              <w:t>Mācību kurss pārtikas uzņēmumu darbiniekiem atbilstoši Ministru kabineta 2015.gada 29.septembra noteikumu Nr.545 “Pārtikas apritē nodarbināto personu apmācības kārtība pārtikas higiēnas jomā” prasībām un no</w:t>
            </w:r>
            <w:r>
              <w:rPr>
                <w:rFonts w:ascii="Arial" w:hAnsi="Arial" w:cs="Arial"/>
              </w:rPr>
              <w:t>teiktai programmai.</w:t>
            </w:r>
            <w:r>
              <w:rPr>
                <w:rFonts w:ascii="Arial" w:hAnsi="Arial" w:cs="Arial"/>
                <w:b/>
                <w:i/>
              </w:rPr>
              <w:t xml:space="preserve">    </w:t>
            </w:r>
            <w:r w:rsidR="004032C7">
              <w:rPr>
                <w:rFonts w:ascii="Arial" w:hAnsi="Arial" w:cs="Arial"/>
                <w:b/>
                <w:i/>
              </w:rPr>
              <w:t xml:space="preserve"> </w:t>
            </w:r>
            <w:r w:rsidR="0064545D">
              <w:rPr>
                <w:rFonts w:ascii="Arial" w:hAnsi="Arial" w:cs="Arial"/>
                <w:b/>
                <w:i/>
              </w:rPr>
              <w:t xml:space="preserve">                          </w:t>
            </w:r>
          </w:p>
          <w:p w14:paraId="47E73E2E" w14:textId="77777777" w:rsidR="0049022B" w:rsidRPr="00ED188D" w:rsidRDefault="0064545D" w:rsidP="00ED188D">
            <w:pPr>
              <w:pStyle w:val="Pamatteksts3"/>
              <w:spacing w:after="0" w:line="276" w:lineRule="auto"/>
              <w:jc w:val="right"/>
              <w:rPr>
                <w:rFonts w:ascii="Arial" w:hAnsi="Arial" w:cs="Arial"/>
                <w:b/>
                <w:i/>
              </w:rPr>
            </w:pPr>
            <w:r w:rsidRPr="00B201B8">
              <w:rPr>
                <w:rFonts w:ascii="Arial" w:hAnsi="Arial" w:cs="Arial"/>
                <w:b/>
                <w:shd w:val="clear" w:color="auto" w:fill="FFFF00"/>
              </w:rPr>
              <w:t>Līgumcena</w:t>
            </w:r>
            <w:r w:rsidR="004032C7">
              <w:rPr>
                <w:rFonts w:ascii="Arial" w:hAnsi="Arial" w:cs="Arial"/>
                <w:b/>
                <w:i/>
              </w:rPr>
              <w:t xml:space="preserve">                                </w:t>
            </w:r>
            <w:r w:rsidR="004032C7" w:rsidRPr="00B201B8">
              <w:rPr>
                <w:rFonts w:ascii="Arial" w:hAnsi="Arial" w:cs="Arial"/>
                <w:b/>
                <w:shd w:val="clear" w:color="auto" w:fill="FFFF00"/>
              </w:rPr>
              <w:t xml:space="preserve">  </w:t>
            </w:r>
            <w:r w:rsidR="004032C7">
              <w:rPr>
                <w:rFonts w:ascii="Arial" w:hAnsi="Arial" w:cs="Arial"/>
                <w:b/>
                <w:i/>
              </w:rPr>
              <w:t xml:space="preserve"> </w:t>
            </w:r>
            <w:r w:rsidR="0049022B">
              <w:rPr>
                <w:rFonts w:ascii="Arial" w:hAnsi="Arial" w:cs="Arial"/>
                <w:b/>
                <w:i/>
              </w:rPr>
              <w:t xml:space="preserve">        </w:t>
            </w:r>
            <w:r w:rsidR="00C17349">
              <w:rPr>
                <w:rFonts w:ascii="Arial" w:hAnsi="Arial" w:cs="Arial"/>
                <w:b/>
                <w:i/>
              </w:rPr>
              <w:t xml:space="preserve">                              </w:t>
            </w:r>
            <w:r w:rsidR="0049022B">
              <w:rPr>
                <w:rFonts w:ascii="Arial" w:hAnsi="Arial" w:cs="Arial"/>
                <w:b/>
                <w:i/>
              </w:rPr>
              <w:t xml:space="preserve"> </w:t>
            </w:r>
            <w:r w:rsidR="00C17349">
              <w:rPr>
                <w:rFonts w:ascii="Arial" w:hAnsi="Arial" w:cs="Arial"/>
                <w:b/>
                <w:i/>
              </w:rPr>
              <w:t xml:space="preserve">                                                                                              </w:t>
            </w:r>
            <w:r w:rsidR="004032C7">
              <w:rPr>
                <w:rFonts w:ascii="Arial" w:hAnsi="Arial" w:cs="Arial"/>
                <w:b/>
                <w:i/>
              </w:rPr>
              <w:t xml:space="preserve"> </w:t>
            </w:r>
            <w:r w:rsidR="0049022B">
              <w:rPr>
                <w:rFonts w:ascii="Arial" w:hAnsi="Arial" w:cs="Arial"/>
                <w:b/>
              </w:rPr>
              <w:t xml:space="preserve">                                                                                                              </w:t>
            </w:r>
            <w:r w:rsidR="0049022B" w:rsidRPr="00B201B8">
              <w:rPr>
                <w:rFonts w:ascii="Arial" w:hAnsi="Arial" w:cs="Arial"/>
                <w:b/>
                <w:shd w:val="clear" w:color="auto" w:fill="FFFF00"/>
              </w:rPr>
              <w:t xml:space="preserve">                                                                                                                                                         </w:t>
            </w:r>
          </w:p>
        </w:tc>
      </w:tr>
      <w:tr w:rsidR="001426BF" w14:paraId="06D2F6D8" w14:textId="77777777" w:rsidTr="00185AF5">
        <w:trPr>
          <w:trHeight w:val="488"/>
        </w:trPr>
        <w:tc>
          <w:tcPr>
            <w:tcW w:w="10802" w:type="dxa"/>
            <w:gridSpan w:val="3"/>
            <w:vAlign w:val="center"/>
          </w:tcPr>
          <w:p w14:paraId="51CE84C0" w14:textId="77777777" w:rsidR="0005406C" w:rsidRPr="003664CD" w:rsidRDefault="001426BF" w:rsidP="0005406C">
            <w:pPr>
              <w:pStyle w:val="Virsraksts1"/>
              <w:rPr>
                <w:rFonts w:ascii="Arial" w:hAnsi="Arial" w:cs="Arial"/>
                <w:b w:val="0"/>
              </w:rPr>
            </w:pPr>
            <w:r w:rsidRPr="003664CD">
              <w:rPr>
                <w:rFonts w:ascii="Arial" w:hAnsi="Arial" w:cs="Arial"/>
                <w:b w:val="0"/>
              </w:rPr>
              <w:t>Lai saņemtu izvērstu informāciju par Jūs interesējošo semināru v</w:t>
            </w:r>
            <w:r w:rsidR="00C17349" w:rsidRPr="003664CD">
              <w:rPr>
                <w:rFonts w:ascii="Arial" w:hAnsi="Arial" w:cs="Arial"/>
                <w:b w:val="0"/>
              </w:rPr>
              <w:t>ai pieteiktu dalību, lūdzam vērsties LATSERT pa tālr. 67 217817</w:t>
            </w:r>
            <w:r w:rsidRPr="003664CD">
              <w:rPr>
                <w:rFonts w:ascii="Arial" w:hAnsi="Arial" w:cs="Arial"/>
                <w:b w:val="0"/>
              </w:rPr>
              <w:t>,</w:t>
            </w:r>
          </w:p>
          <w:p w14:paraId="7AC7ABB6" w14:textId="77777777" w:rsidR="001426BF" w:rsidRPr="003664CD" w:rsidRDefault="00C17349" w:rsidP="003B5090">
            <w:pPr>
              <w:pStyle w:val="Virsraksts1"/>
              <w:rPr>
                <w:rFonts w:ascii="Arial" w:hAnsi="Arial" w:cs="Arial"/>
                <w:b w:val="0"/>
              </w:rPr>
            </w:pPr>
            <w:r w:rsidRPr="003664CD">
              <w:rPr>
                <w:rFonts w:ascii="Arial" w:hAnsi="Arial" w:cs="Arial"/>
                <w:b w:val="0"/>
              </w:rPr>
              <w:t>29129458</w:t>
            </w:r>
            <w:r w:rsidR="0049641E" w:rsidRPr="003664CD">
              <w:rPr>
                <w:rFonts w:ascii="Arial" w:hAnsi="Arial" w:cs="Arial"/>
                <w:b w:val="0"/>
              </w:rPr>
              <w:t xml:space="preserve">  vai  </w:t>
            </w:r>
            <w:r w:rsidR="001426BF" w:rsidRPr="003664CD">
              <w:rPr>
                <w:rFonts w:ascii="Arial" w:hAnsi="Arial" w:cs="Arial"/>
                <w:b w:val="0"/>
              </w:rPr>
              <w:t xml:space="preserve">e-pasts: </w:t>
            </w:r>
            <w:bookmarkStart w:id="0" w:name="_Hlt146435193"/>
            <w:r w:rsidR="001426BF" w:rsidRPr="003664CD">
              <w:rPr>
                <w:rFonts w:ascii="Arial" w:hAnsi="Arial" w:cs="Arial"/>
                <w:b w:val="0"/>
              </w:rPr>
              <w:fldChar w:fldCharType="begin"/>
            </w:r>
            <w:r w:rsidR="001426BF" w:rsidRPr="003664CD">
              <w:rPr>
                <w:rFonts w:ascii="Arial" w:hAnsi="Arial" w:cs="Arial"/>
                <w:b w:val="0"/>
              </w:rPr>
              <w:instrText xml:space="preserve"> HYPERLINK "mailto:info@latsert.lv" </w:instrText>
            </w:r>
            <w:r w:rsidR="001426BF" w:rsidRPr="003664CD">
              <w:rPr>
                <w:rFonts w:ascii="Arial" w:hAnsi="Arial" w:cs="Arial"/>
                <w:b w:val="0"/>
              </w:rPr>
            </w:r>
            <w:r w:rsidR="001426BF" w:rsidRPr="003664CD">
              <w:rPr>
                <w:rFonts w:ascii="Arial" w:hAnsi="Arial" w:cs="Arial"/>
                <w:b w:val="0"/>
              </w:rPr>
              <w:fldChar w:fldCharType="separate"/>
            </w:r>
            <w:r w:rsidR="001426BF" w:rsidRPr="003664CD">
              <w:rPr>
                <w:rStyle w:val="Hipersaite"/>
                <w:rFonts w:ascii="Arial" w:hAnsi="Arial" w:cs="Arial"/>
                <w:b w:val="0"/>
              </w:rPr>
              <w:t>info@latsert.lv</w:t>
            </w:r>
            <w:r w:rsidR="001426BF" w:rsidRPr="003664CD">
              <w:rPr>
                <w:rFonts w:ascii="Arial" w:hAnsi="Arial" w:cs="Arial"/>
                <w:b w:val="0"/>
              </w:rPr>
              <w:fldChar w:fldCharType="end"/>
            </w:r>
            <w:bookmarkEnd w:id="0"/>
            <w:r w:rsidR="001426BF" w:rsidRPr="003664CD">
              <w:rPr>
                <w:rFonts w:ascii="Arial" w:hAnsi="Arial" w:cs="Arial"/>
                <w:b w:val="0"/>
              </w:rPr>
              <w:t xml:space="preserve">  vai skatīt </w:t>
            </w:r>
            <w:hyperlink r:id="rId10" w:history="1">
              <w:r w:rsidR="001426BF" w:rsidRPr="003664CD">
                <w:rPr>
                  <w:rStyle w:val="Hipersaite"/>
                  <w:rFonts w:ascii="Arial" w:hAnsi="Arial" w:cs="Arial"/>
                  <w:b w:val="0"/>
                </w:rPr>
                <w:t>http://www.latsert.lv</w:t>
              </w:r>
            </w:hyperlink>
          </w:p>
          <w:p w14:paraId="59136FE2" w14:textId="77777777" w:rsidR="001426BF" w:rsidRPr="003664CD" w:rsidRDefault="001426BF" w:rsidP="00BF61CF">
            <w:pPr>
              <w:pStyle w:val="Virsraksts1"/>
              <w:rPr>
                <w:rFonts w:ascii="Arial" w:hAnsi="Arial" w:cs="Arial"/>
                <w:b w:val="0"/>
                <w:i/>
              </w:rPr>
            </w:pPr>
            <w:r w:rsidRPr="003664CD">
              <w:rPr>
                <w:rFonts w:ascii="Arial" w:hAnsi="Arial" w:cs="Arial"/>
                <w:b w:val="0"/>
                <w:i/>
              </w:rPr>
              <w:t>LATSERT rezervē tiesības mainīt semināru norises datumu un laiku, iepriekš informējot dalībniekus.</w:t>
            </w:r>
          </w:p>
          <w:p w14:paraId="59B81A3A" w14:textId="77777777" w:rsidR="001426BF" w:rsidRPr="0067254D" w:rsidRDefault="001426BF" w:rsidP="00BF61CF">
            <w:pPr>
              <w:pStyle w:val="Pamatteksts"/>
              <w:ind w:right="0"/>
              <w:jc w:val="center"/>
              <w:rPr>
                <w:rFonts w:ascii="Times New Roman" w:hAnsi="Times New Roman"/>
                <w:sz w:val="8"/>
                <w:szCs w:val="8"/>
              </w:rPr>
            </w:pPr>
          </w:p>
        </w:tc>
      </w:tr>
    </w:tbl>
    <w:p w14:paraId="665472CA" w14:textId="77777777" w:rsidR="000B32F3" w:rsidRDefault="000B32F3" w:rsidP="00E83C0D">
      <w:pPr>
        <w:pStyle w:val="Balonteksts"/>
        <w:spacing w:before="40"/>
        <w:rPr>
          <w:rFonts w:ascii="Times New Roman" w:hAnsi="Times New Roman"/>
        </w:rPr>
      </w:pPr>
    </w:p>
    <w:sectPr w:rsidR="000B32F3" w:rsidSect="00B364CF">
      <w:pgSz w:w="11906" w:h="16838"/>
      <w:pgMar w:top="284" w:right="340" w:bottom="142" w:left="3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TL">
    <w:altName w:val="Arial"/>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1A8B"/>
    <w:multiLevelType w:val="hybridMultilevel"/>
    <w:tmpl w:val="E64EFB9E"/>
    <w:lvl w:ilvl="0" w:tplc="86D881CE">
      <w:start w:val="1"/>
      <w:numFmt w:val="bullet"/>
      <w:lvlText w:val=""/>
      <w:lvlJc w:val="left"/>
      <w:pPr>
        <w:tabs>
          <w:tab w:val="num" w:pos="765"/>
        </w:tabs>
        <w:ind w:left="765" w:hanging="360"/>
      </w:pPr>
      <w:rPr>
        <w:rFonts w:ascii="Symbol" w:hAnsi="Symbol" w:hint="default"/>
      </w:rPr>
    </w:lvl>
    <w:lvl w:ilvl="1" w:tplc="6302E266" w:tentative="1">
      <w:start w:val="1"/>
      <w:numFmt w:val="bullet"/>
      <w:lvlText w:val="o"/>
      <w:lvlJc w:val="left"/>
      <w:pPr>
        <w:tabs>
          <w:tab w:val="num" w:pos="1485"/>
        </w:tabs>
        <w:ind w:left="1485" w:hanging="360"/>
      </w:pPr>
      <w:rPr>
        <w:rFonts w:ascii="Courier New" w:hAnsi="Courier New" w:cs="Wingdings" w:hint="default"/>
      </w:rPr>
    </w:lvl>
    <w:lvl w:ilvl="2" w:tplc="EA1A97E0" w:tentative="1">
      <w:start w:val="1"/>
      <w:numFmt w:val="bullet"/>
      <w:lvlText w:val=""/>
      <w:lvlJc w:val="left"/>
      <w:pPr>
        <w:tabs>
          <w:tab w:val="num" w:pos="2205"/>
        </w:tabs>
        <w:ind w:left="2205" w:hanging="360"/>
      </w:pPr>
      <w:rPr>
        <w:rFonts w:ascii="Wingdings" w:hAnsi="Wingdings" w:hint="default"/>
      </w:rPr>
    </w:lvl>
    <w:lvl w:ilvl="3" w:tplc="D80E4F36" w:tentative="1">
      <w:start w:val="1"/>
      <w:numFmt w:val="bullet"/>
      <w:lvlText w:val=""/>
      <w:lvlJc w:val="left"/>
      <w:pPr>
        <w:tabs>
          <w:tab w:val="num" w:pos="2925"/>
        </w:tabs>
        <w:ind w:left="2925" w:hanging="360"/>
      </w:pPr>
      <w:rPr>
        <w:rFonts w:ascii="Symbol" w:hAnsi="Symbol" w:hint="default"/>
      </w:rPr>
    </w:lvl>
    <w:lvl w:ilvl="4" w:tplc="5B04FD70" w:tentative="1">
      <w:start w:val="1"/>
      <w:numFmt w:val="bullet"/>
      <w:lvlText w:val="o"/>
      <w:lvlJc w:val="left"/>
      <w:pPr>
        <w:tabs>
          <w:tab w:val="num" w:pos="3645"/>
        </w:tabs>
        <w:ind w:left="3645" w:hanging="360"/>
      </w:pPr>
      <w:rPr>
        <w:rFonts w:ascii="Courier New" w:hAnsi="Courier New" w:cs="Wingdings" w:hint="default"/>
      </w:rPr>
    </w:lvl>
    <w:lvl w:ilvl="5" w:tplc="76CCFF4C" w:tentative="1">
      <w:start w:val="1"/>
      <w:numFmt w:val="bullet"/>
      <w:lvlText w:val=""/>
      <w:lvlJc w:val="left"/>
      <w:pPr>
        <w:tabs>
          <w:tab w:val="num" w:pos="4365"/>
        </w:tabs>
        <w:ind w:left="4365" w:hanging="360"/>
      </w:pPr>
      <w:rPr>
        <w:rFonts w:ascii="Wingdings" w:hAnsi="Wingdings" w:hint="default"/>
      </w:rPr>
    </w:lvl>
    <w:lvl w:ilvl="6" w:tplc="8A901970" w:tentative="1">
      <w:start w:val="1"/>
      <w:numFmt w:val="bullet"/>
      <w:lvlText w:val=""/>
      <w:lvlJc w:val="left"/>
      <w:pPr>
        <w:tabs>
          <w:tab w:val="num" w:pos="5085"/>
        </w:tabs>
        <w:ind w:left="5085" w:hanging="360"/>
      </w:pPr>
      <w:rPr>
        <w:rFonts w:ascii="Symbol" w:hAnsi="Symbol" w:hint="default"/>
      </w:rPr>
    </w:lvl>
    <w:lvl w:ilvl="7" w:tplc="5B427D02" w:tentative="1">
      <w:start w:val="1"/>
      <w:numFmt w:val="bullet"/>
      <w:lvlText w:val="o"/>
      <w:lvlJc w:val="left"/>
      <w:pPr>
        <w:tabs>
          <w:tab w:val="num" w:pos="5805"/>
        </w:tabs>
        <w:ind w:left="5805" w:hanging="360"/>
      </w:pPr>
      <w:rPr>
        <w:rFonts w:ascii="Courier New" w:hAnsi="Courier New" w:cs="Wingdings" w:hint="default"/>
      </w:rPr>
    </w:lvl>
    <w:lvl w:ilvl="8" w:tplc="344C99B4"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04E03E3F"/>
    <w:multiLevelType w:val="hybridMultilevel"/>
    <w:tmpl w:val="7D70C5B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419EE"/>
    <w:multiLevelType w:val="singleLevel"/>
    <w:tmpl w:val="EFF2C116"/>
    <w:lvl w:ilvl="0">
      <w:start w:val="16"/>
      <w:numFmt w:val="bullet"/>
      <w:lvlText w:val="-"/>
      <w:lvlJc w:val="left"/>
      <w:pPr>
        <w:tabs>
          <w:tab w:val="num" w:pos="4185"/>
        </w:tabs>
        <w:ind w:left="4185" w:hanging="360"/>
      </w:pPr>
      <w:rPr>
        <w:rFonts w:hint="default"/>
      </w:rPr>
    </w:lvl>
  </w:abstractNum>
  <w:abstractNum w:abstractNumId="3" w15:restartNumberingAfterBreak="0">
    <w:nsid w:val="0C9B46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551C2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ECF4DE9"/>
    <w:multiLevelType w:val="singleLevel"/>
    <w:tmpl w:val="8CD66516"/>
    <w:lvl w:ilvl="0">
      <w:start w:val="11"/>
      <w:numFmt w:val="bullet"/>
      <w:lvlText w:val="-"/>
      <w:lvlJc w:val="left"/>
      <w:pPr>
        <w:tabs>
          <w:tab w:val="num" w:pos="720"/>
        </w:tabs>
        <w:ind w:left="720" w:hanging="360"/>
      </w:pPr>
      <w:rPr>
        <w:rFonts w:hint="default"/>
      </w:rPr>
    </w:lvl>
  </w:abstractNum>
  <w:abstractNum w:abstractNumId="6" w15:restartNumberingAfterBreak="0">
    <w:nsid w:val="0F625E6D"/>
    <w:multiLevelType w:val="hybridMultilevel"/>
    <w:tmpl w:val="76D06F4A"/>
    <w:lvl w:ilvl="0" w:tplc="86B662FE">
      <w:start w:val="1"/>
      <w:numFmt w:val="bullet"/>
      <w:lvlText w:val=""/>
      <w:lvlJc w:val="left"/>
      <w:pPr>
        <w:tabs>
          <w:tab w:val="num" w:pos="360"/>
        </w:tabs>
        <w:ind w:left="360" w:hanging="360"/>
      </w:pPr>
      <w:rPr>
        <w:rFonts w:ascii="Symbol" w:hAnsi="Symbol" w:hint="default"/>
        <w:color w:val="auto"/>
      </w:rPr>
    </w:lvl>
    <w:lvl w:ilvl="1" w:tplc="04260003" w:tentative="1">
      <w:start w:val="1"/>
      <w:numFmt w:val="bullet"/>
      <w:lvlText w:val="o"/>
      <w:lvlJc w:val="left"/>
      <w:pPr>
        <w:tabs>
          <w:tab w:val="num" w:pos="720"/>
        </w:tabs>
        <w:ind w:left="720" w:hanging="360"/>
      </w:pPr>
      <w:rPr>
        <w:rFonts w:ascii="Courier New" w:hAnsi="Courier New" w:cs="Courier New" w:hint="default"/>
      </w:rPr>
    </w:lvl>
    <w:lvl w:ilvl="2" w:tplc="04260005" w:tentative="1">
      <w:start w:val="1"/>
      <w:numFmt w:val="bullet"/>
      <w:lvlText w:val=""/>
      <w:lvlJc w:val="left"/>
      <w:pPr>
        <w:tabs>
          <w:tab w:val="num" w:pos="1440"/>
        </w:tabs>
        <w:ind w:left="1440" w:hanging="360"/>
      </w:pPr>
      <w:rPr>
        <w:rFonts w:ascii="Wingdings" w:hAnsi="Wingdings" w:hint="default"/>
      </w:rPr>
    </w:lvl>
    <w:lvl w:ilvl="3" w:tplc="04260001" w:tentative="1">
      <w:start w:val="1"/>
      <w:numFmt w:val="bullet"/>
      <w:lvlText w:val=""/>
      <w:lvlJc w:val="left"/>
      <w:pPr>
        <w:tabs>
          <w:tab w:val="num" w:pos="2160"/>
        </w:tabs>
        <w:ind w:left="2160" w:hanging="360"/>
      </w:pPr>
      <w:rPr>
        <w:rFonts w:ascii="Symbol" w:hAnsi="Symbol" w:hint="default"/>
      </w:rPr>
    </w:lvl>
    <w:lvl w:ilvl="4" w:tplc="04260003" w:tentative="1">
      <w:start w:val="1"/>
      <w:numFmt w:val="bullet"/>
      <w:lvlText w:val="o"/>
      <w:lvlJc w:val="left"/>
      <w:pPr>
        <w:tabs>
          <w:tab w:val="num" w:pos="2880"/>
        </w:tabs>
        <w:ind w:left="2880" w:hanging="360"/>
      </w:pPr>
      <w:rPr>
        <w:rFonts w:ascii="Courier New" w:hAnsi="Courier New" w:cs="Courier New" w:hint="default"/>
      </w:rPr>
    </w:lvl>
    <w:lvl w:ilvl="5" w:tplc="04260005" w:tentative="1">
      <w:start w:val="1"/>
      <w:numFmt w:val="bullet"/>
      <w:lvlText w:val=""/>
      <w:lvlJc w:val="left"/>
      <w:pPr>
        <w:tabs>
          <w:tab w:val="num" w:pos="3600"/>
        </w:tabs>
        <w:ind w:left="3600" w:hanging="360"/>
      </w:pPr>
      <w:rPr>
        <w:rFonts w:ascii="Wingdings" w:hAnsi="Wingdings" w:hint="default"/>
      </w:rPr>
    </w:lvl>
    <w:lvl w:ilvl="6" w:tplc="04260001" w:tentative="1">
      <w:start w:val="1"/>
      <w:numFmt w:val="bullet"/>
      <w:lvlText w:val=""/>
      <w:lvlJc w:val="left"/>
      <w:pPr>
        <w:tabs>
          <w:tab w:val="num" w:pos="4320"/>
        </w:tabs>
        <w:ind w:left="4320" w:hanging="360"/>
      </w:pPr>
      <w:rPr>
        <w:rFonts w:ascii="Symbol" w:hAnsi="Symbol" w:hint="default"/>
      </w:rPr>
    </w:lvl>
    <w:lvl w:ilvl="7" w:tplc="04260003" w:tentative="1">
      <w:start w:val="1"/>
      <w:numFmt w:val="bullet"/>
      <w:lvlText w:val="o"/>
      <w:lvlJc w:val="left"/>
      <w:pPr>
        <w:tabs>
          <w:tab w:val="num" w:pos="5040"/>
        </w:tabs>
        <w:ind w:left="5040" w:hanging="360"/>
      </w:pPr>
      <w:rPr>
        <w:rFonts w:ascii="Courier New" w:hAnsi="Courier New" w:cs="Courier New" w:hint="default"/>
      </w:rPr>
    </w:lvl>
    <w:lvl w:ilvl="8" w:tplc="0426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1372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232C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5773F1"/>
    <w:multiLevelType w:val="hybridMultilevel"/>
    <w:tmpl w:val="CB8C4A9E"/>
    <w:lvl w:ilvl="0" w:tplc="817E3766">
      <w:start w:val="1"/>
      <w:numFmt w:val="decimalZero"/>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1D7F99"/>
    <w:multiLevelType w:val="hybridMultilevel"/>
    <w:tmpl w:val="3EE4FCA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48773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037E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E6017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461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8F64E5"/>
    <w:multiLevelType w:val="multilevel"/>
    <w:tmpl w:val="EC74C0D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8A159E"/>
    <w:multiLevelType w:val="singleLevel"/>
    <w:tmpl w:val="60DC3E00"/>
    <w:lvl w:ilvl="0">
      <w:start w:val="4"/>
      <w:numFmt w:val="bullet"/>
      <w:lvlText w:val="-"/>
      <w:lvlJc w:val="left"/>
      <w:pPr>
        <w:tabs>
          <w:tab w:val="num" w:pos="360"/>
        </w:tabs>
        <w:ind w:left="360" w:hanging="360"/>
      </w:pPr>
      <w:rPr>
        <w:rFonts w:hint="default"/>
      </w:rPr>
    </w:lvl>
  </w:abstractNum>
  <w:abstractNum w:abstractNumId="17" w15:restartNumberingAfterBreak="0">
    <w:nsid w:val="4F8A17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F85E9E"/>
    <w:multiLevelType w:val="hybridMultilevel"/>
    <w:tmpl w:val="4C801EF4"/>
    <w:lvl w:ilvl="0" w:tplc="86B662FE">
      <w:start w:val="1"/>
      <w:numFmt w:val="bullet"/>
      <w:lvlText w:val=""/>
      <w:lvlJc w:val="left"/>
      <w:pPr>
        <w:tabs>
          <w:tab w:val="num" w:pos="360"/>
        </w:tabs>
        <w:ind w:left="360" w:hanging="360"/>
      </w:pPr>
      <w:rPr>
        <w:rFonts w:ascii="Symbol" w:hAnsi="Symbol" w:hint="default"/>
        <w:color w:val="auto"/>
      </w:rPr>
    </w:lvl>
    <w:lvl w:ilvl="1" w:tplc="04260003" w:tentative="1">
      <w:start w:val="1"/>
      <w:numFmt w:val="bullet"/>
      <w:lvlText w:val="o"/>
      <w:lvlJc w:val="left"/>
      <w:pPr>
        <w:tabs>
          <w:tab w:val="num" w:pos="720"/>
        </w:tabs>
        <w:ind w:left="720" w:hanging="360"/>
      </w:pPr>
      <w:rPr>
        <w:rFonts w:ascii="Courier New" w:hAnsi="Courier New" w:cs="Courier New" w:hint="default"/>
      </w:rPr>
    </w:lvl>
    <w:lvl w:ilvl="2" w:tplc="04260005" w:tentative="1">
      <w:start w:val="1"/>
      <w:numFmt w:val="bullet"/>
      <w:lvlText w:val=""/>
      <w:lvlJc w:val="left"/>
      <w:pPr>
        <w:tabs>
          <w:tab w:val="num" w:pos="1440"/>
        </w:tabs>
        <w:ind w:left="1440" w:hanging="360"/>
      </w:pPr>
      <w:rPr>
        <w:rFonts w:ascii="Wingdings" w:hAnsi="Wingdings" w:hint="default"/>
      </w:rPr>
    </w:lvl>
    <w:lvl w:ilvl="3" w:tplc="04260001" w:tentative="1">
      <w:start w:val="1"/>
      <w:numFmt w:val="bullet"/>
      <w:lvlText w:val=""/>
      <w:lvlJc w:val="left"/>
      <w:pPr>
        <w:tabs>
          <w:tab w:val="num" w:pos="2160"/>
        </w:tabs>
        <w:ind w:left="2160" w:hanging="360"/>
      </w:pPr>
      <w:rPr>
        <w:rFonts w:ascii="Symbol" w:hAnsi="Symbol" w:hint="default"/>
      </w:rPr>
    </w:lvl>
    <w:lvl w:ilvl="4" w:tplc="04260003" w:tentative="1">
      <w:start w:val="1"/>
      <w:numFmt w:val="bullet"/>
      <w:lvlText w:val="o"/>
      <w:lvlJc w:val="left"/>
      <w:pPr>
        <w:tabs>
          <w:tab w:val="num" w:pos="2880"/>
        </w:tabs>
        <w:ind w:left="2880" w:hanging="360"/>
      </w:pPr>
      <w:rPr>
        <w:rFonts w:ascii="Courier New" w:hAnsi="Courier New" w:cs="Courier New" w:hint="default"/>
      </w:rPr>
    </w:lvl>
    <w:lvl w:ilvl="5" w:tplc="04260005" w:tentative="1">
      <w:start w:val="1"/>
      <w:numFmt w:val="bullet"/>
      <w:lvlText w:val=""/>
      <w:lvlJc w:val="left"/>
      <w:pPr>
        <w:tabs>
          <w:tab w:val="num" w:pos="3600"/>
        </w:tabs>
        <w:ind w:left="3600" w:hanging="360"/>
      </w:pPr>
      <w:rPr>
        <w:rFonts w:ascii="Wingdings" w:hAnsi="Wingdings" w:hint="default"/>
      </w:rPr>
    </w:lvl>
    <w:lvl w:ilvl="6" w:tplc="04260001" w:tentative="1">
      <w:start w:val="1"/>
      <w:numFmt w:val="bullet"/>
      <w:lvlText w:val=""/>
      <w:lvlJc w:val="left"/>
      <w:pPr>
        <w:tabs>
          <w:tab w:val="num" w:pos="4320"/>
        </w:tabs>
        <w:ind w:left="4320" w:hanging="360"/>
      </w:pPr>
      <w:rPr>
        <w:rFonts w:ascii="Symbol" w:hAnsi="Symbol" w:hint="default"/>
      </w:rPr>
    </w:lvl>
    <w:lvl w:ilvl="7" w:tplc="04260003" w:tentative="1">
      <w:start w:val="1"/>
      <w:numFmt w:val="bullet"/>
      <w:lvlText w:val="o"/>
      <w:lvlJc w:val="left"/>
      <w:pPr>
        <w:tabs>
          <w:tab w:val="num" w:pos="5040"/>
        </w:tabs>
        <w:ind w:left="5040" w:hanging="360"/>
      </w:pPr>
      <w:rPr>
        <w:rFonts w:ascii="Courier New" w:hAnsi="Courier New" w:cs="Courier New" w:hint="default"/>
      </w:rPr>
    </w:lvl>
    <w:lvl w:ilvl="8" w:tplc="0426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C0C0D5F"/>
    <w:multiLevelType w:val="hybridMultilevel"/>
    <w:tmpl w:val="EC74C0DA"/>
    <w:lvl w:ilvl="0" w:tplc="B8C26454">
      <w:numFmt w:val="bullet"/>
      <w:lvlText w:val="-"/>
      <w:lvlJc w:val="left"/>
      <w:pPr>
        <w:tabs>
          <w:tab w:val="num" w:pos="720"/>
        </w:tabs>
        <w:ind w:left="720" w:hanging="360"/>
      </w:pPr>
      <w:rPr>
        <w:rFonts w:ascii="Times New Roman" w:eastAsia="Times New Roman" w:hAnsi="Times New Roman" w:cs="Times New Roman" w:hint="default"/>
      </w:rPr>
    </w:lvl>
    <w:lvl w:ilvl="1" w:tplc="59C09D46" w:tentative="1">
      <w:start w:val="1"/>
      <w:numFmt w:val="bullet"/>
      <w:lvlText w:val="o"/>
      <w:lvlJc w:val="left"/>
      <w:pPr>
        <w:tabs>
          <w:tab w:val="num" w:pos="1440"/>
        </w:tabs>
        <w:ind w:left="1440" w:hanging="360"/>
      </w:pPr>
      <w:rPr>
        <w:rFonts w:ascii="Courier New" w:hAnsi="Courier New" w:cs="Wingdings" w:hint="default"/>
      </w:rPr>
    </w:lvl>
    <w:lvl w:ilvl="2" w:tplc="FB0A6C8E" w:tentative="1">
      <w:start w:val="1"/>
      <w:numFmt w:val="bullet"/>
      <w:lvlText w:val=""/>
      <w:lvlJc w:val="left"/>
      <w:pPr>
        <w:tabs>
          <w:tab w:val="num" w:pos="2160"/>
        </w:tabs>
        <w:ind w:left="2160" w:hanging="360"/>
      </w:pPr>
      <w:rPr>
        <w:rFonts w:ascii="Wingdings" w:hAnsi="Wingdings" w:hint="default"/>
      </w:rPr>
    </w:lvl>
    <w:lvl w:ilvl="3" w:tplc="F2C077AC" w:tentative="1">
      <w:start w:val="1"/>
      <w:numFmt w:val="bullet"/>
      <w:lvlText w:val=""/>
      <w:lvlJc w:val="left"/>
      <w:pPr>
        <w:tabs>
          <w:tab w:val="num" w:pos="2880"/>
        </w:tabs>
        <w:ind w:left="2880" w:hanging="360"/>
      </w:pPr>
      <w:rPr>
        <w:rFonts w:ascii="Symbol" w:hAnsi="Symbol" w:hint="default"/>
      </w:rPr>
    </w:lvl>
    <w:lvl w:ilvl="4" w:tplc="90C8CDB8" w:tentative="1">
      <w:start w:val="1"/>
      <w:numFmt w:val="bullet"/>
      <w:lvlText w:val="o"/>
      <w:lvlJc w:val="left"/>
      <w:pPr>
        <w:tabs>
          <w:tab w:val="num" w:pos="3600"/>
        </w:tabs>
        <w:ind w:left="3600" w:hanging="360"/>
      </w:pPr>
      <w:rPr>
        <w:rFonts w:ascii="Courier New" w:hAnsi="Courier New" w:cs="Wingdings" w:hint="default"/>
      </w:rPr>
    </w:lvl>
    <w:lvl w:ilvl="5" w:tplc="9A04F144" w:tentative="1">
      <w:start w:val="1"/>
      <w:numFmt w:val="bullet"/>
      <w:lvlText w:val=""/>
      <w:lvlJc w:val="left"/>
      <w:pPr>
        <w:tabs>
          <w:tab w:val="num" w:pos="4320"/>
        </w:tabs>
        <w:ind w:left="4320" w:hanging="360"/>
      </w:pPr>
      <w:rPr>
        <w:rFonts w:ascii="Wingdings" w:hAnsi="Wingdings" w:hint="default"/>
      </w:rPr>
    </w:lvl>
    <w:lvl w:ilvl="6" w:tplc="4B9857E8" w:tentative="1">
      <w:start w:val="1"/>
      <w:numFmt w:val="bullet"/>
      <w:lvlText w:val=""/>
      <w:lvlJc w:val="left"/>
      <w:pPr>
        <w:tabs>
          <w:tab w:val="num" w:pos="5040"/>
        </w:tabs>
        <w:ind w:left="5040" w:hanging="360"/>
      </w:pPr>
      <w:rPr>
        <w:rFonts w:ascii="Symbol" w:hAnsi="Symbol" w:hint="default"/>
      </w:rPr>
    </w:lvl>
    <w:lvl w:ilvl="7" w:tplc="BA724072" w:tentative="1">
      <w:start w:val="1"/>
      <w:numFmt w:val="bullet"/>
      <w:lvlText w:val="o"/>
      <w:lvlJc w:val="left"/>
      <w:pPr>
        <w:tabs>
          <w:tab w:val="num" w:pos="5760"/>
        </w:tabs>
        <w:ind w:left="5760" w:hanging="360"/>
      </w:pPr>
      <w:rPr>
        <w:rFonts w:ascii="Courier New" w:hAnsi="Courier New" w:cs="Wingdings" w:hint="default"/>
      </w:rPr>
    </w:lvl>
    <w:lvl w:ilvl="8" w:tplc="CFD4A4D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0E5C54"/>
    <w:multiLevelType w:val="singleLevel"/>
    <w:tmpl w:val="60DC3E00"/>
    <w:lvl w:ilvl="0">
      <w:numFmt w:val="bullet"/>
      <w:lvlText w:val="-"/>
      <w:lvlJc w:val="left"/>
      <w:pPr>
        <w:tabs>
          <w:tab w:val="num" w:pos="360"/>
        </w:tabs>
        <w:ind w:left="360" w:hanging="360"/>
      </w:pPr>
      <w:rPr>
        <w:rFonts w:hint="default"/>
      </w:rPr>
    </w:lvl>
  </w:abstractNum>
  <w:abstractNum w:abstractNumId="21" w15:restartNumberingAfterBreak="0">
    <w:nsid w:val="60D81331"/>
    <w:multiLevelType w:val="hybridMultilevel"/>
    <w:tmpl w:val="F5CEA826"/>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2" w15:restartNumberingAfterBreak="0">
    <w:nsid w:val="622C6B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0E0A56"/>
    <w:multiLevelType w:val="singleLevel"/>
    <w:tmpl w:val="60DC3E00"/>
    <w:lvl w:ilvl="0">
      <w:start w:val="4"/>
      <w:numFmt w:val="bullet"/>
      <w:lvlText w:val="-"/>
      <w:lvlJc w:val="left"/>
      <w:pPr>
        <w:tabs>
          <w:tab w:val="num" w:pos="360"/>
        </w:tabs>
        <w:ind w:left="360" w:hanging="360"/>
      </w:pPr>
      <w:rPr>
        <w:rFonts w:hint="default"/>
      </w:rPr>
    </w:lvl>
  </w:abstractNum>
  <w:abstractNum w:abstractNumId="24" w15:restartNumberingAfterBreak="0">
    <w:nsid w:val="68177501"/>
    <w:multiLevelType w:val="hybridMultilevel"/>
    <w:tmpl w:val="E0FE0376"/>
    <w:lvl w:ilvl="0" w:tplc="86B662FE">
      <w:start w:val="1"/>
      <w:numFmt w:val="bullet"/>
      <w:lvlText w:val=""/>
      <w:lvlJc w:val="left"/>
      <w:pPr>
        <w:tabs>
          <w:tab w:val="num" w:pos="360"/>
        </w:tabs>
        <w:ind w:left="360" w:hanging="360"/>
      </w:pPr>
      <w:rPr>
        <w:rFonts w:ascii="Symbol" w:hAnsi="Symbol" w:hint="default"/>
        <w:color w:val="auto"/>
      </w:rPr>
    </w:lvl>
    <w:lvl w:ilvl="1" w:tplc="04260003" w:tentative="1">
      <w:start w:val="1"/>
      <w:numFmt w:val="bullet"/>
      <w:lvlText w:val="o"/>
      <w:lvlJc w:val="left"/>
      <w:pPr>
        <w:tabs>
          <w:tab w:val="num" w:pos="720"/>
        </w:tabs>
        <w:ind w:left="720" w:hanging="360"/>
      </w:pPr>
      <w:rPr>
        <w:rFonts w:ascii="Courier New" w:hAnsi="Courier New" w:cs="Courier New" w:hint="default"/>
      </w:rPr>
    </w:lvl>
    <w:lvl w:ilvl="2" w:tplc="04260005" w:tentative="1">
      <w:start w:val="1"/>
      <w:numFmt w:val="bullet"/>
      <w:lvlText w:val=""/>
      <w:lvlJc w:val="left"/>
      <w:pPr>
        <w:tabs>
          <w:tab w:val="num" w:pos="1440"/>
        </w:tabs>
        <w:ind w:left="1440" w:hanging="360"/>
      </w:pPr>
      <w:rPr>
        <w:rFonts w:ascii="Wingdings" w:hAnsi="Wingdings" w:hint="default"/>
      </w:rPr>
    </w:lvl>
    <w:lvl w:ilvl="3" w:tplc="04260001" w:tentative="1">
      <w:start w:val="1"/>
      <w:numFmt w:val="bullet"/>
      <w:lvlText w:val=""/>
      <w:lvlJc w:val="left"/>
      <w:pPr>
        <w:tabs>
          <w:tab w:val="num" w:pos="2160"/>
        </w:tabs>
        <w:ind w:left="2160" w:hanging="360"/>
      </w:pPr>
      <w:rPr>
        <w:rFonts w:ascii="Symbol" w:hAnsi="Symbol" w:hint="default"/>
      </w:rPr>
    </w:lvl>
    <w:lvl w:ilvl="4" w:tplc="04260003" w:tentative="1">
      <w:start w:val="1"/>
      <w:numFmt w:val="bullet"/>
      <w:lvlText w:val="o"/>
      <w:lvlJc w:val="left"/>
      <w:pPr>
        <w:tabs>
          <w:tab w:val="num" w:pos="2880"/>
        </w:tabs>
        <w:ind w:left="2880" w:hanging="360"/>
      </w:pPr>
      <w:rPr>
        <w:rFonts w:ascii="Courier New" w:hAnsi="Courier New" w:cs="Courier New" w:hint="default"/>
      </w:rPr>
    </w:lvl>
    <w:lvl w:ilvl="5" w:tplc="04260005" w:tentative="1">
      <w:start w:val="1"/>
      <w:numFmt w:val="bullet"/>
      <w:lvlText w:val=""/>
      <w:lvlJc w:val="left"/>
      <w:pPr>
        <w:tabs>
          <w:tab w:val="num" w:pos="3600"/>
        </w:tabs>
        <w:ind w:left="3600" w:hanging="360"/>
      </w:pPr>
      <w:rPr>
        <w:rFonts w:ascii="Wingdings" w:hAnsi="Wingdings" w:hint="default"/>
      </w:rPr>
    </w:lvl>
    <w:lvl w:ilvl="6" w:tplc="04260001" w:tentative="1">
      <w:start w:val="1"/>
      <w:numFmt w:val="bullet"/>
      <w:lvlText w:val=""/>
      <w:lvlJc w:val="left"/>
      <w:pPr>
        <w:tabs>
          <w:tab w:val="num" w:pos="4320"/>
        </w:tabs>
        <w:ind w:left="4320" w:hanging="360"/>
      </w:pPr>
      <w:rPr>
        <w:rFonts w:ascii="Symbol" w:hAnsi="Symbol" w:hint="default"/>
      </w:rPr>
    </w:lvl>
    <w:lvl w:ilvl="7" w:tplc="04260003" w:tentative="1">
      <w:start w:val="1"/>
      <w:numFmt w:val="bullet"/>
      <w:lvlText w:val="o"/>
      <w:lvlJc w:val="left"/>
      <w:pPr>
        <w:tabs>
          <w:tab w:val="num" w:pos="5040"/>
        </w:tabs>
        <w:ind w:left="5040" w:hanging="360"/>
      </w:pPr>
      <w:rPr>
        <w:rFonts w:ascii="Courier New" w:hAnsi="Courier New" w:cs="Courier New" w:hint="default"/>
      </w:rPr>
    </w:lvl>
    <w:lvl w:ilvl="8" w:tplc="0426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1E522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9B7F03"/>
    <w:multiLevelType w:val="hybridMultilevel"/>
    <w:tmpl w:val="DE48F16E"/>
    <w:lvl w:ilvl="0" w:tplc="56A672F0">
      <w:start w:val="1"/>
      <w:numFmt w:val="bullet"/>
      <w:lvlText w:val=""/>
      <w:lvlJc w:val="left"/>
      <w:pPr>
        <w:tabs>
          <w:tab w:val="num" w:pos="720"/>
        </w:tabs>
        <w:ind w:left="720" w:hanging="360"/>
      </w:pPr>
      <w:rPr>
        <w:rFonts w:ascii="Symbol" w:hAnsi="Symbol" w:hint="default"/>
      </w:rPr>
    </w:lvl>
    <w:lvl w:ilvl="1" w:tplc="C720A0E2" w:tentative="1">
      <w:start w:val="1"/>
      <w:numFmt w:val="bullet"/>
      <w:lvlText w:val="o"/>
      <w:lvlJc w:val="left"/>
      <w:pPr>
        <w:tabs>
          <w:tab w:val="num" w:pos="1440"/>
        </w:tabs>
        <w:ind w:left="1440" w:hanging="360"/>
      </w:pPr>
      <w:rPr>
        <w:rFonts w:ascii="Courier New" w:hAnsi="Courier New" w:cs="Wingdings" w:hint="default"/>
      </w:rPr>
    </w:lvl>
    <w:lvl w:ilvl="2" w:tplc="73842640" w:tentative="1">
      <w:start w:val="1"/>
      <w:numFmt w:val="bullet"/>
      <w:lvlText w:val=""/>
      <w:lvlJc w:val="left"/>
      <w:pPr>
        <w:tabs>
          <w:tab w:val="num" w:pos="2160"/>
        </w:tabs>
        <w:ind w:left="2160" w:hanging="360"/>
      </w:pPr>
      <w:rPr>
        <w:rFonts w:ascii="Wingdings" w:hAnsi="Wingdings" w:hint="default"/>
      </w:rPr>
    </w:lvl>
    <w:lvl w:ilvl="3" w:tplc="EE9A5072" w:tentative="1">
      <w:start w:val="1"/>
      <w:numFmt w:val="bullet"/>
      <w:lvlText w:val=""/>
      <w:lvlJc w:val="left"/>
      <w:pPr>
        <w:tabs>
          <w:tab w:val="num" w:pos="2880"/>
        </w:tabs>
        <w:ind w:left="2880" w:hanging="360"/>
      </w:pPr>
      <w:rPr>
        <w:rFonts w:ascii="Symbol" w:hAnsi="Symbol" w:hint="default"/>
      </w:rPr>
    </w:lvl>
    <w:lvl w:ilvl="4" w:tplc="AACA9E04" w:tentative="1">
      <w:start w:val="1"/>
      <w:numFmt w:val="bullet"/>
      <w:lvlText w:val="o"/>
      <w:lvlJc w:val="left"/>
      <w:pPr>
        <w:tabs>
          <w:tab w:val="num" w:pos="3600"/>
        </w:tabs>
        <w:ind w:left="3600" w:hanging="360"/>
      </w:pPr>
      <w:rPr>
        <w:rFonts w:ascii="Courier New" w:hAnsi="Courier New" w:cs="Wingdings" w:hint="default"/>
      </w:rPr>
    </w:lvl>
    <w:lvl w:ilvl="5" w:tplc="96BC38E4" w:tentative="1">
      <w:start w:val="1"/>
      <w:numFmt w:val="bullet"/>
      <w:lvlText w:val=""/>
      <w:lvlJc w:val="left"/>
      <w:pPr>
        <w:tabs>
          <w:tab w:val="num" w:pos="4320"/>
        </w:tabs>
        <w:ind w:left="4320" w:hanging="360"/>
      </w:pPr>
      <w:rPr>
        <w:rFonts w:ascii="Wingdings" w:hAnsi="Wingdings" w:hint="default"/>
      </w:rPr>
    </w:lvl>
    <w:lvl w:ilvl="6" w:tplc="163ECE62" w:tentative="1">
      <w:start w:val="1"/>
      <w:numFmt w:val="bullet"/>
      <w:lvlText w:val=""/>
      <w:lvlJc w:val="left"/>
      <w:pPr>
        <w:tabs>
          <w:tab w:val="num" w:pos="5040"/>
        </w:tabs>
        <w:ind w:left="5040" w:hanging="360"/>
      </w:pPr>
      <w:rPr>
        <w:rFonts w:ascii="Symbol" w:hAnsi="Symbol" w:hint="default"/>
      </w:rPr>
    </w:lvl>
    <w:lvl w:ilvl="7" w:tplc="311EC7D6" w:tentative="1">
      <w:start w:val="1"/>
      <w:numFmt w:val="bullet"/>
      <w:lvlText w:val="o"/>
      <w:lvlJc w:val="left"/>
      <w:pPr>
        <w:tabs>
          <w:tab w:val="num" w:pos="5760"/>
        </w:tabs>
        <w:ind w:left="5760" w:hanging="360"/>
      </w:pPr>
      <w:rPr>
        <w:rFonts w:ascii="Courier New" w:hAnsi="Courier New" w:cs="Wingdings" w:hint="default"/>
      </w:rPr>
    </w:lvl>
    <w:lvl w:ilvl="8" w:tplc="D0D86B3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221E25"/>
    <w:multiLevelType w:val="hybridMultilevel"/>
    <w:tmpl w:val="6B9490BC"/>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C423CC8"/>
    <w:multiLevelType w:val="singleLevel"/>
    <w:tmpl w:val="8CD66516"/>
    <w:lvl w:ilvl="0">
      <w:start w:val="11"/>
      <w:numFmt w:val="bullet"/>
      <w:lvlText w:val="-"/>
      <w:lvlJc w:val="left"/>
      <w:pPr>
        <w:tabs>
          <w:tab w:val="num" w:pos="720"/>
        </w:tabs>
        <w:ind w:left="720" w:hanging="360"/>
      </w:pPr>
      <w:rPr>
        <w:rFonts w:hint="default"/>
      </w:rPr>
    </w:lvl>
  </w:abstractNum>
  <w:num w:numId="1" w16cid:durableId="391852211">
    <w:abstractNumId w:val="2"/>
  </w:num>
  <w:num w:numId="2" w16cid:durableId="1582792510">
    <w:abstractNumId w:val="7"/>
  </w:num>
  <w:num w:numId="3" w16cid:durableId="1436897338">
    <w:abstractNumId w:val="25"/>
  </w:num>
  <w:num w:numId="4" w16cid:durableId="1279490845">
    <w:abstractNumId w:val="19"/>
  </w:num>
  <w:num w:numId="5" w16cid:durableId="599024133">
    <w:abstractNumId w:val="15"/>
  </w:num>
  <w:num w:numId="6" w16cid:durableId="1654213395">
    <w:abstractNumId w:val="26"/>
  </w:num>
  <w:num w:numId="7" w16cid:durableId="337777586">
    <w:abstractNumId w:val="0"/>
  </w:num>
  <w:num w:numId="8" w16cid:durableId="173498860">
    <w:abstractNumId w:val="23"/>
  </w:num>
  <w:num w:numId="9" w16cid:durableId="518591990">
    <w:abstractNumId w:val="11"/>
  </w:num>
  <w:num w:numId="10" w16cid:durableId="566962911">
    <w:abstractNumId w:val="20"/>
  </w:num>
  <w:num w:numId="11" w16cid:durableId="1074427170">
    <w:abstractNumId w:val="16"/>
  </w:num>
  <w:num w:numId="12" w16cid:durableId="1091970448">
    <w:abstractNumId w:val="4"/>
  </w:num>
  <w:num w:numId="13" w16cid:durableId="608120525">
    <w:abstractNumId w:val="28"/>
  </w:num>
  <w:num w:numId="14" w16cid:durableId="1158619424">
    <w:abstractNumId w:val="5"/>
  </w:num>
  <w:num w:numId="15" w16cid:durableId="1238130219">
    <w:abstractNumId w:val="3"/>
  </w:num>
  <w:num w:numId="16" w16cid:durableId="672488301">
    <w:abstractNumId w:val="22"/>
  </w:num>
  <w:num w:numId="17" w16cid:durableId="440762176">
    <w:abstractNumId w:val="12"/>
  </w:num>
  <w:num w:numId="18" w16cid:durableId="1283344160">
    <w:abstractNumId w:val="14"/>
  </w:num>
  <w:num w:numId="19" w16cid:durableId="64961663">
    <w:abstractNumId w:val="8"/>
  </w:num>
  <w:num w:numId="20" w16cid:durableId="105782025">
    <w:abstractNumId w:val="13"/>
  </w:num>
  <w:num w:numId="21" w16cid:durableId="1162820690">
    <w:abstractNumId w:val="17"/>
  </w:num>
  <w:num w:numId="22" w16cid:durableId="1866819892">
    <w:abstractNumId w:val="27"/>
  </w:num>
  <w:num w:numId="23" w16cid:durableId="1072583720">
    <w:abstractNumId w:val="1"/>
  </w:num>
  <w:num w:numId="24" w16cid:durableId="4402071">
    <w:abstractNumId w:val="21"/>
  </w:num>
  <w:num w:numId="25" w16cid:durableId="1130516684">
    <w:abstractNumId w:val="10"/>
  </w:num>
  <w:num w:numId="26" w16cid:durableId="1836257560">
    <w:abstractNumId w:val="18"/>
  </w:num>
  <w:num w:numId="27" w16cid:durableId="400058360">
    <w:abstractNumId w:val="24"/>
  </w:num>
  <w:num w:numId="28" w16cid:durableId="160438923">
    <w:abstractNumId w:val="6"/>
  </w:num>
  <w:num w:numId="29" w16cid:durableId="233787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2"/>
  <w:drawingGridVerticalSpacing w:val="136"/>
  <w:displayHorizontalDrawingGridEvery w:val="0"/>
  <w:displayVerticalDrawingGridEvery w:val="2"/>
  <w:doNotUseMarginsForDrawingGridOrigin/>
  <w:drawingGridHorizontalOrigin w:val="1797"/>
  <w:drawingGridVerticalOrigin w:val="85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43"/>
    <w:rsid w:val="00000A3F"/>
    <w:rsid w:val="0001179F"/>
    <w:rsid w:val="0001216B"/>
    <w:rsid w:val="000155BE"/>
    <w:rsid w:val="00020048"/>
    <w:rsid w:val="00024037"/>
    <w:rsid w:val="00025C0A"/>
    <w:rsid w:val="000307C5"/>
    <w:rsid w:val="00033EBA"/>
    <w:rsid w:val="000521F5"/>
    <w:rsid w:val="00052A79"/>
    <w:rsid w:val="0005406C"/>
    <w:rsid w:val="00077213"/>
    <w:rsid w:val="000775DC"/>
    <w:rsid w:val="00085F7E"/>
    <w:rsid w:val="0009433D"/>
    <w:rsid w:val="000A1A55"/>
    <w:rsid w:val="000A1EC5"/>
    <w:rsid w:val="000A31A5"/>
    <w:rsid w:val="000A4955"/>
    <w:rsid w:val="000B32F3"/>
    <w:rsid w:val="000B4653"/>
    <w:rsid w:val="000C4701"/>
    <w:rsid w:val="000C5242"/>
    <w:rsid w:val="000C6648"/>
    <w:rsid w:val="000C7EBE"/>
    <w:rsid w:val="000D09AB"/>
    <w:rsid w:val="000D221B"/>
    <w:rsid w:val="000D59BE"/>
    <w:rsid w:val="000F5F11"/>
    <w:rsid w:val="000F60BB"/>
    <w:rsid w:val="00100A35"/>
    <w:rsid w:val="001062B9"/>
    <w:rsid w:val="00107946"/>
    <w:rsid w:val="00107FA7"/>
    <w:rsid w:val="001135B2"/>
    <w:rsid w:val="00114F18"/>
    <w:rsid w:val="00115380"/>
    <w:rsid w:val="00120832"/>
    <w:rsid w:val="00125653"/>
    <w:rsid w:val="00127D32"/>
    <w:rsid w:val="001301E5"/>
    <w:rsid w:val="001325A6"/>
    <w:rsid w:val="00135640"/>
    <w:rsid w:val="00141327"/>
    <w:rsid w:val="001426BF"/>
    <w:rsid w:val="00144143"/>
    <w:rsid w:val="00144153"/>
    <w:rsid w:val="001472CD"/>
    <w:rsid w:val="00151195"/>
    <w:rsid w:val="00151F38"/>
    <w:rsid w:val="001555E7"/>
    <w:rsid w:val="001612ED"/>
    <w:rsid w:val="0016229C"/>
    <w:rsid w:val="001628AF"/>
    <w:rsid w:val="00167878"/>
    <w:rsid w:val="00170E41"/>
    <w:rsid w:val="0017218F"/>
    <w:rsid w:val="001830E5"/>
    <w:rsid w:val="00183F91"/>
    <w:rsid w:val="00184153"/>
    <w:rsid w:val="00185AF5"/>
    <w:rsid w:val="00190934"/>
    <w:rsid w:val="00192056"/>
    <w:rsid w:val="001955CD"/>
    <w:rsid w:val="0019682B"/>
    <w:rsid w:val="001A38A3"/>
    <w:rsid w:val="001A5DD0"/>
    <w:rsid w:val="001A7245"/>
    <w:rsid w:val="001B06D2"/>
    <w:rsid w:val="001B1FBE"/>
    <w:rsid w:val="001B6606"/>
    <w:rsid w:val="001C26E9"/>
    <w:rsid w:val="001C2958"/>
    <w:rsid w:val="001C4C1D"/>
    <w:rsid w:val="001D068F"/>
    <w:rsid w:val="001D2AFC"/>
    <w:rsid w:val="001D4518"/>
    <w:rsid w:val="001E356C"/>
    <w:rsid w:val="001E4035"/>
    <w:rsid w:val="001F0057"/>
    <w:rsid w:val="002014B1"/>
    <w:rsid w:val="00204EF9"/>
    <w:rsid w:val="00205910"/>
    <w:rsid w:val="002131F4"/>
    <w:rsid w:val="00230330"/>
    <w:rsid w:val="00230C2C"/>
    <w:rsid w:val="00234216"/>
    <w:rsid w:val="00237C7E"/>
    <w:rsid w:val="0024031B"/>
    <w:rsid w:val="00241B7F"/>
    <w:rsid w:val="00242624"/>
    <w:rsid w:val="00251E1C"/>
    <w:rsid w:val="00253FB3"/>
    <w:rsid w:val="0025500A"/>
    <w:rsid w:val="002566EE"/>
    <w:rsid w:val="00260AE8"/>
    <w:rsid w:val="00263482"/>
    <w:rsid w:val="00264541"/>
    <w:rsid w:val="0027307A"/>
    <w:rsid w:val="00280923"/>
    <w:rsid w:val="00296523"/>
    <w:rsid w:val="002A242D"/>
    <w:rsid w:val="002A26AF"/>
    <w:rsid w:val="002A5F27"/>
    <w:rsid w:val="002B347C"/>
    <w:rsid w:val="002B7E5E"/>
    <w:rsid w:val="002C276B"/>
    <w:rsid w:val="002C3ED1"/>
    <w:rsid w:val="002D4C79"/>
    <w:rsid w:val="002E3654"/>
    <w:rsid w:val="002E5F07"/>
    <w:rsid w:val="002E6AEE"/>
    <w:rsid w:val="002F1E10"/>
    <w:rsid w:val="002F5115"/>
    <w:rsid w:val="002F6218"/>
    <w:rsid w:val="00302943"/>
    <w:rsid w:val="00307752"/>
    <w:rsid w:val="00311273"/>
    <w:rsid w:val="0031367F"/>
    <w:rsid w:val="00321E66"/>
    <w:rsid w:val="0032474E"/>
    <w:rsid w:val="0032530A"/>
    <w:rsid w:val="00333FEA"/>
    <w:rsid w:val="0033455C"/>
    <w:rsid w:val="003352D1"/>
    <w:rsid w:val="00345EE0"/>
    <w:rsid w:val="00346C5C"/>
    <w:rsid w:val="003501A7"/>
    <w:rsid w:val="00350B2A"/>
    <w:rsid w:val="003531B3"/>
    <w:rsid w:val="00353AEE"/>
    <w:rsid w:val="00362BAB"/>
    <w:rsid w:val="003664CD"/>
    <w:rsid w:val="0037020F"/>
    <w:rsid w:val="003759B5"/>
    <w:rsid w:val="00382285"/>
    <w:rsid w:val="00385975"/>
    <w:rsid w:val="00390791"/>
    <w:rsid w:val="003B5090"/>
    <w:rsid w:val="003C1BD6"/>
    <w:rsid w:val="003C63C3"/>
    <w:rsid w:val="003E1F45"/>
    <w:rsid w:val="003E621A"/>
    <w:rsid w:val="003F0651"/>
    <w:rsid w:val="003F63DE"/>
    <w:rsid w:val="004022C6"/>
    <w:rsid w:val="004032C7"/>
    <w:rsid w:val="0040463C"/>
    <w:rsid w:val="004077C5"/>
    <w:rsid w:val="00411A16"/>
    <w:rsid w:val="00415E02"/>
    <w:rsid w:val="00425C56"/>
    <w:rsid w:val="004321CD"/>
    <w:rsid w:val="004338F9"/>
    <w:rsid w:val="00436DE6"/>
    <w:rsid w:val="00441EA9"/>
    <w:rsid w:val="004424B6"/>
    <w:rsid w:val="00443337"/>
    <w:rsid w:val="00446A3E"/>
    <w:rsid w:val="00446BCF"/>
    <w:rsid w:val="00446DE4"/>
    <w:rsid w:val="004478D1"/>
    <w:rsid w:val="00460B7A"/>
    <w:rsid w:val="004610F4"/>
    <w:rsid w:val="00466D0F"/>
    <w:rsid w:val="004759F5"/>
    <w:rsid w:val="004821B4"/>
    <w:rsid w:val="00482D34"/>
    <w:rsid w:val="004835B8"/>
    <w:rsid w:val="00485258"/>
    <w:rsid w:val="00486A16"/>
    <w:rsid w:val="00487943"/>
    <w:rsid w:val="0049022B"/>
    <w:rsid w:val="00490FC4"/>
    <w:rsid w:val="00493386"/>
    <w:rsid w:val="0049641E"/>
    <w:rsid w:val="004A0814"/>
    <w:rsid w:val="004A604C"/>
    <w:rsid w:val="004B311E"/>
    <w:rsid w:val="004B726B"/>
    <w:rsid w:val="004C505D"/>
    <w:rsid w:val="004C5943"/>
    <w:rsid w:val="004C59B4"/>
    <w:rsid w:val="004D2F50"/>
    <w:rsid w:val="004D2FC7"/>
    <w:rsid w:val="004D5DBA"/>
    <w:rsid w:val="004E0CF5"/>
    <w:rsid w:val="004E1221"/>
    <w:rsid w:val="004F1E79"/>
    <w:rsid w:val="004F2C7B"/>
    <w:rsid w:val="00500A41"/>
    <w:rsid w:val="005154FB"/>
    <w:rsid w:val="00523173"/>
    <w:rsid w:val="00546CF4"/>
    <w:rsid w:val="00551C7A"/>
    <w:rsid w:val="00552347"/>
    <w:rsid w:val="0055241F"/>
    <w:rsid w:val="0055636B"/>
    <w:rsid w:val="00556B18"/>
    <w:rsid w:val="005572C3"/>
    <w:rsid w:val="00566249"/>
    <w:rsid w:val="00567704"/>
    <w:rsid w:val="00572528"/>
    <w:rsid w:val="0058203C"/>
    <w:rsid w:val="0058719B"/>
    <w:rsid w:val="00593966"/>
    <w:rsid w:val="005B1E11"/>
    <w:rsid w:val="005B4222"/>
    <w:rsid w:val="005C09F0"/>
    <w:rsid w:val="005C4F38"/>
    <w:rsid w:val="005C77BB"/>
    <w:rsid w:val="005E18FB"/>
    <w:rsid w:val="005E245A"/>
    <w:rsid w:val="005E6738"/>
    <w:rsid w:val="005F28D5"/>
    <w:rsid w:val="005F598A"/>
    <w:rsid w:val="006003D6"/>
    <w:rsid w:val="0060290C"/>
    <w:rsid w:val="0060471D"/>
    <w:rsid w:val="00605220"/>
    <w:rsid w:val="00607122"/>
    <w:rsid w:val="006131A9"/>
    <w:rsid w:val="00614E26"/>
    <w:rsid w:val="00616417"/>
    <w:rsid w:val="00620179"/>
    <w:rsid w:val="00621492"/>
    <w:rsid w:val="00622052"/>
    <w:rsid w:val="00622F9B"/>
    <w:rsid w:val="00624217"/>
    <w:rsid w:val="00625DD8"/>
    <w:rsid w:val="00635402"/>
    <w:rsid w:val="00640CC5"/>
    <w:rsid w:val="00641D08"/>
    <w:rsid w:val="00642937"/>
    <w:rsid w:val="0064545D"/>
    <w:rsid w:val="00650ADF"/>
    <w:rsid w:val="00653793"/>
    <w:rsid w:val="006553F7"/>
    <w:rsid w:val="00655D5F"/>
    <w:rsid w:val="00661D5F"/>
    <w:rsid w:val="0066220F"/>
    <w:rsid w:val="00670A0A"/>
    <w:rsid w:val="0067254D"/>
    <w:rsid w:val="00673289"/>
    <w:rsid w:val="006765A8"/>
    <w:rsid w:val="00680748"/>
    <w:rsid w:val="006817F3"/>
    <w:rsid w:val="006845D7"/>
    <w:rsid w:val="0069427A"/>
    <w:rsid w:val="006948D5"/>
    <w:rsid w:val="006953F0"/>
    <w:rsid w:val="00697553"/>
    <w:rsid w:val="006A017D"/>
    <w:rsid w:val="006A5AA8"/>
    <w:rsid w:val="006B0AB9"/>
    <w:rsid w:val="006B7077"/>
    <w:rsid w:val="006C25E2"/>
    <w:rsid w:val="006C3BFE"/>
    <w:rsid w:val="006C69EB"/>
    <w:rsid w:val="006D19A5"/>
    <w:rsid w:val="006D35D1"/>
    <w:rsid w:val="006E1514"/>
    <w:rsid w:val="006E2FEC"/>
    <w:rsid w:val="006E5FD3"/>
    <w:rsid w:val="006F034D"/>
    <w:rsid w:val="006F3627"/>
    <w:rsid w:val="006F381F"/>
    <w:rsid w:val="00701839"/>
    <w:rsid w:val="00702AF2"/>
    <w:rsid w:val="0070407B"/>
    <w:rsid w:val="00710F03"/>
    <w:rsid w:val="00717BD6"/>
    <w:rsid w:val="00723415"/>
    <w:rsid w:val="0073174A"/>
    <w:rsid w:val="00734FE6"/>
    <w:rsid w:val="00736158"/>
    <w:rsid w:val="007400A6"/>
    <w:rsid w:val="007441E9"/>
    <w:rsid w:val="00753AF7"/>
    <w:rsid w:val="007619D0"/>
    <w:rsid w:val="007671E6"/>
    <w:rsid w:val="00776B06"/>
    <w:rsid w:val="007771EB"/>
    <w:rsid w:val="0077779A"/>
    <w:rsid w:val="00782FBF"/>
    <w:rsid w:val="00784E08"/>
    <w:rsid w:val="0078540A"/>
    <w:rsid w:val="00791ACB"/>
    <w:rsid w:val="007A1734"/>
    <w:rsid w:val="007A1FAA"/>
    <w:rsid w:val="007B03D5"/>
    <w:rsid w:val="007B14A6"/>
    <w:rsid w:val="007B1CF1"/>
    <w:rsid w:val="007B7CCB"/>
    <w:rsid w:val="007C12E6"/>
    <w:rsid w:val="007C34C5"/>
    <w:rsid w:val="007C62E0"/>
    <w:rsid w:val="007C72F2"/>
    <w:rsid w:val="007E59DA"/>
    <w:rsid w:val="007E6550"/>
    <w:rsid w:val="007E69EF"/>
    <w:rsid w:val="007F67B9"/>
    <w:rsid w:val="00803A5E"/>
    <w:rsid w:val="00805DC8"/>
    <w:rsid w:val="00806854"/>
    <w:rsid w:val="00811240"/>
    <w:rsid w:val="00815FE7"/>
    <w:rsid w:val="008367AD"/>
    <w:rsid w:val="00843834"/>
    <w:rsid w:val="008456CE"/>
    <w:rsid w:val="00846A93"/>
    <w:rsid w:val="008520C0"/>
    <w:rsid w:val="00853E08"/>
    <w:rsid w:val="00855B90"/>
    <w:rsid w:val="00861C8A"/>
    <w:rsid w:val="00866129"/>
    <w:rsid w:val="00870413"/>
    <w:rsid w:val="0087306D"/>
    <w:rsid w:val="00886439"/>
    <w:rsid w:val="008971BE"/>
    <w:rsid w:val="0089781F"/>
    <w:rsid w:val="008A1A57"/>
    <w:rsid w:val="008A2223"/>
    <w:rsid w:val="008A4C66"/>
    <w:rsid w:val="008A5B85"/>
    <w:rsid w:val="008A65F9"/>
    <w:rsid w:val="008A777F"/>
    <w:rsid w:val="008B0F77"/>
    <w:rsid w:val="008B5D9F"/>
    <w:rsid w:val="008B6AC1"/>
    <w:rsid w:val="008B738E"/>
    <w:rsid w:val="008C1E26"/>
    <w:rsid w:val="008C4593"/>
    <w:rsid w:val="008C4A9B"/>
    <w:rsid w:val="008D20AA"/>
    <w:rsid w:val="008D228E"/>
    <w:rsid w:val="008D459F"/>
    <w:rsid w:val="008E03B4"/>
    <w:rsid w:val="008E106F"/>
    <w:rsid w:val="008E5FEF"/>
    <w:rsid w:val="008E7E31"/>
    <w:rsid w:val="008F635C"/>
    <w:rsid w:val="0090484F"/>
    <w:rsid w:val="009102C6"/>
    <w:rsid w:val="00914D5D"/>
    <w:rsid w:val="00915A43"/>
    <w:rsid w:val="00916787"/>
    <w:rsid w:val="00916A06"/>
    <w:rsid w:val="00922755"/>
    <w:rsid w:val="00924991"/>
    <w:rsid w:val="00927128"/>
    <w:rsid w:val="00934006"/>
    <w:rsid w:val="00936005"/>
    <w:rsid w:val="009367BC"/>
    <w:rsid w:val="00937668"/>
    <w:rsid w:val="00944CE6"/>
    <w:rsid w:val="00961E90"/>
    <w:rsid w:val="00981103"/>
    <w:rsid w:val="0098196A"/>
    <w:rsid w:val="00983EE9"/>
    <w:rsid w:val="00990F04"/>
    <w:rsid w:val="00994985"/>
    <w:rsid w:val="009A0FC4"/>
    <w:rsid w:val="009A5AAA"/>
    <w:rsid w:val="009B0E82"/>
    <w:rsid w:val="009C35CF"/>
    <w:rsid w:val="009E0247"/>
    <w:rsid w:val="009E1F85"/>
    <w:rsid w:val="009E64FD"/>
    <w:rsid w:val="009F0106"/>
    <w:rsid w:val="009F3661"/>
    <w:rsid w:val="009F6FC9"/>
    <w:rsid w:val="00A173AD"/>
    <w:rsid w:val="00A24D45"/>
    <w:rsid w:val="00A4036C"/>
    <w:rsid w:val="00A413A7"/>
    <w:rsid w:val="00A51D27"/>
    <w:rsid w:val="00A52416"/>
    <w:rsid w:val="00A5305C"/>
    <w:rsid w:val="00A54798"/>
    <w:rsid w:val="00A5705E"/>
    <w:rsid w:val="00A60ADA"/>
    <w:rsid w:val="00A6143D"/>
    <w:rsid w:val="00A61EC4"/>
    <w:rsid w:val="00A73A2B"/>
    <w:rsid w:val="00A7597E"/>
    <w:rsid w:val="00A76E3C"/>
    <w:rsid w:val="00A775E2"/>
    <w:rsid w:val="00A837E8"/>
    <w:rsid w:val="00A92A5C"/>
    <w:rsid w:val="00A934B0"/>
    <w:rsid w:val="00A957EE"/>
    <w:rsid w:val="00A9789B"/>
    <w:rsid w:val="00AA05D1"/>
    <w:rsid w:val="00AA31AE"/>
    <w:rsid w:val="00AA6913"/>
    <w:rsid w:val="00AB0C85"/>
    <w:rsid w:val="00AB2151"/>
    <w:rsid w:val="00AB353F"/>
    <w:rsid w:val="00AB62DB"/>
    <w:rsid w:val="00AC132A"/>
    <w:rsid w:val="00AC1D01"/>
    <w:rsid w:val="00AC3B80"/>
    <w:rsid w:val="00AC7628"/>
    <w:rsid w:val="00AD0E6E"/>
    <w:rsid w:val="00AD1EAB"/>
    <w:rsid w:val="00AD20BD"/>
    <w:rsid w:val="00AD4505"/>
    <w:rsid w:val="00AD67E7"/>
    <w:rsid w:val="00AE4074"/>
    <w:rsid w:val="00AF0A21"/>
    <w:rsid w:val="00AF479F"/>
    <w:rsid w:val="00B060B4"/>
    <w:rsid w:val="00B12667"/>
    <w:rsid w:val="00B12ABA"/>
    <w:rsid w:val="00B201B8"/>
    <w:rsid w:val="00B20217"/>
    <w:rsid w:val="00B22A88"/>
    <w:rsid w:val="00B22BAA"/>
    <w:rsid w:val="00B31511"/>
    <w:rsid w:val="00B319E5"/>
    <w:rsid w:val="00B3274B"/>
    <w:rsid w:val="00B364CF"/>
    <w:rsid w:val="00B457F5"/>
    <w:rsid w:val="00B5684E"/>
    <w:rsid w:val="00B62B4B"/>
    <w:rsid w:val="00B712CA"/>
    <w:rsid w:val="00B717D6"/>
    <w:rsid w:val="00B7262A"/>
    <w:rsid w:val="00B76D64"/>
    <w:rsid w:val="00B772A2"/>
    <w:rsid w:val="00B83EF5"/>
    <w:rsid w:val="00B97BC0"/>
    <w:rsid w:val="00B97F11"/>
    <w:rsid w:val="00BA0121"/>
    <w:rsid w:val="00BA09E8"/>
    <w:rsid w:val="00BA1AAE"/>
    <w:rsid w:val="00BA508D"/>
    <w:rsid w:val="00BB2B22"/>
    <w:rsid w:val="00BB2C9C"/>
    <w:rsid w:val="00BB7DCD"/>
    <w:rsid w:val="00BC4B20"/>
    <w:rsid w:val="00BC5A53"/>
    <w:rsid w:val="00BC6327"/>
    <w:rsid w:val="00BD26D1"/>
    <w:rsid w:val="00BD2782"/>
    <w:rsid w:val="00BD2CD9"/>
    <w:rsid w:val="00BD4E06"/>
    <w:rsid w:val="00BE028D"/>
    <w:rsid w:val="00BF1E78"/>
    <w:rsid w:val="00BF39CD"/>
    <w:rsid w:val="00BF4061"/>
    <w:rsid w:val="00BF533B"/>
    <w:rsid w:val="00BF61CF"/>
    <w:rsid w:val="00C0744F"/>
    <w:rsid w:val="00C13248"/>
    <w:rsid w:val="00C15B56"/>
    <w:rsid w:val="00C160EB"/>
    <w:rsid w:val="00C17349"/>
    <w:rsid w:val="00C2399D"/>
    <w:rsid w:val="00C27123"/>
    <w:rsid w:val="00C27C6C"/>
    <w:rsid w:val="00C27EBA"/>
    <w:rsid w:val="00C32DB2"/>
    <w:rsid w:val="00C340FE"/>
    <w:rsid w:val="00C351CF"/>
    <w:rsid w:val="00C52D98"/>
    <w:rsid w:val="00C64266"/>
    <w:rsid w:val="00C64FF1"/>
    <w:rsid w:val="00C66A1E"/>
    <w:rsid w:val="00C72187"/>
    <w:rsid w:val="00C75F60"/>
    <w:rsid w:val="00C85445"/>
    <w:rsid w:val="00C90116"/>
    <w:rsid w:val="00C90890"/>
    <w:rsid w:val="00C976C6"/>
    <w:rsid w:val="00CC00D2"/>
    <w:rsid w:val="00CC3450"/>
    <w:rsid w:val="00CC58AC"/>
    <w:rsid w:val="00CC7900"/>
    <w:rsid w:val="00CD08C9"/>
    <w:rsid w:val="00CD214F"/>
    <w:rsid w:val="00CD3EB1"/>
    <w:rsid w:val="00CD6D81"/>
    <w:rsid w:val="00CE1CE8"/>
    <w:rsid w:val="00D01A38"/>
    <w:rsid w:val="00D11581"/>
    <w:rsid w:val="00D11F12"/>
    <w:rsid w:val="00D124B1"/>
    <w:rsid w:val="00D20462"/>
    <w:rsid w:val="00D22DA2"/>
    <w:rsid w:val="00D279A8"/>
    <w:rsid w:val="00D33B59"/>
    <w:rsid w:val="00D40849"/>
    <w:rsid w:val="00D41645"/>
    <w:rsid w:val="00D41FFA"/>
    <w:rsid w:val="00D460EF"/>
    <w:rsid w:val="00D50505"/>
    <w:rsid w:val="00D55006"/>
    <w:rsid w:val="00D60C8B"/>
    <w:rsid w:val="00D62818"/>
    <w:rsid w:val="00D64823"/>
    <w:rsid w:val="00D67298"/>
    <w:rsid w:val="00D81E69"/>
    <w:rsid w:val="00D905E9"/>
    <w:rsid w:val="00D92A5F"/>
    <w:rsid w:val="00D95ECE"/>
    <w:rsid w:val="00DA0C7B"/>
    <w:rsid w:val="00DA485E"/>
    <w:rsid w:val="00DA65E1"/>
    <w:rsid w:val="00DB52B0"/>
    <w:rsid w:val="00DC453D"/>
    <w:rsid w:val="00DC56FA"/>
    <w:rsid w:val="00DC6C44"/>
    <w:rsid w:val="00DC6F61"/>
    <w:rsid w:val="00DD014B"/>
    <w:rsid w:val="00DE19BD"/>
    <w:rsid w:val="00DE21FF"/>
    <w:rsid w:val="00DE4685"/>
    <w:rsid w:val="00DE4956"/>
    <w:rsid w:val="00DE6C96"/>
    <w:rsid w:val="00DF2AE9"/>
    <w:rsid w:val="00E01D40"/>
    <w:rsid w:val="00E13158"/>
    <w:rsid w:val="00E1449A"/>
    <w:rsid w:val="00E14516"/>
    <w:rsid w:val="00E22E08"/>
    <w:rsid w:val="00E235F3"/>
    <w:rsid w:val="00E27164"/>
    <w:rsid w:val="00E46770"/>
    <w:rsid w:val="00E47DDF"/>
    <w:rsid w:val="00E561A4"/>
    <w:rsid w:val="00E603E3"/>
    <w:rsid w:val="00E60BC8"/>
    <w:rsid w:val="00E73A81"/>
    <w:rsid w:val="00E830EA"/>
    <w:rsid w:val="00E83C0D"/>
    <w:rsid w:val="00E9019E"/>
    <w:rsid w:val="00E92D5E"/>
    <w:rsid w:val="00E92F25"/>
    <w:rsid w:val="00EC267D"/>
    <w:rsid w:val="00EC268D"/>
    <w:rsid w:val="00EC679E"/>
    <w:rsid w:val="00ED0966"/>
    <w:rsid w:val="00ED188D"/>
    <w:rsid w:val="00ED5320"/>
    <w:rsid w:val="00EE0A0C"/>
    <w:rsid w:val="00EE2DF2"/>
    <w:rsid w:val="00EE47F2"/>
    <w:rsid w:val="00EF52E0"/>
    <w:rsid w:val="00F0071F"/>
    <w:rsid w:val="00F067F3"/>
    <w:rsid w:val="00F14312"/>
    <w:rsid w:val="00F16D89"/>
    <w:rsid w:val="00F30828"/>
    <w:rsid w:val="00F31BE9"/>
    <w:rsid w:val="00F347AD"/>
    <w:rsid w:val="00F36A34"/>
    <w:rsid w:val="00F4214D"/>
    <w:rsid w:val="00F45CCD"/>
    <w:rsid w:val="00F46FCC"/>
    <w:rsid w:val="00F53BD0"/>
    <w:rsid w:val="00F54BBC"/>
    <w:rsid w:val="00F56481"/>
    <w:rsid w:val="00F57C33"/>
    <w:rsid w:val="00F6051F"/>
    <w:rsid w:val="00F64355"/>
    <w:rsid w:val="00F70AB8"/>
    <w:rsid w:val="00F70B38"/>
    <w:rsid w:val="00F73CAE"/>
    <w:rsid w:val="00F750EC"/>
    <w:rsid w:val="00F76076"/>
    <w:rsid w:val="00F824D1"/>
    <w:rsid w:val="00F84111"/>
    <w:rsid w:val="00F865B6"/>
    <w:rsid w:val="00F92E7B"/>
    <w:rsid w:val="00F973FF"/>
    <w:rsid w:val="00FA19B5"/>
    <w:rsid w:val="00FA374B"/>
    <w:rsid w:val="00FB4A63"/>
    <w:rsid w:val="00FC7945"/>
    <w:rsid w:val="00FD5C95"/>
    <w:rsid w:val="00FD644F"/>
    <w:rsid w:val="00FE35C4"/>
    <w:rsid w:val="00FE4F39"/>
    <w:rsid w:val="00FE6769"/>
    <w:rsid w:val="00FE7348"/>
    <w:rsid w:val="00FF48B8"/>
    <w:rsid w:val="00FF4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E094A"/>
  <w15:docId w15:val="{6BC089E3-12E8-4301-ABE3-E5A509C3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23415"/>
    <w:rPr>
      <w:sz w:val="24"/>
      <w:szCs w:val="24"/>
    </w:rPr>
  </w:style>
  <w:style w:type="paragraph" w:styleId="Virsraksts1">
    <w:name w:val="heading 1"/>
    <w:basedOn w:val="Parasts"/>
    <w:next w:val="Parasts"/>
    <w:qFormat/>
    <w:pPr>
      <w:keepNext/>
      <w:jc w:val="center"/>
      <w:outlineLvl w:val="0"/>
    </w:pPr>
    <w:rPr>
      <w:b/>
      <w:sz w:val="18"/>
    </w:rPr>
  </w:style>
  <w:style w:type="paragraph" w:styleId="Virsraksts2">
    <w:name w:val="heading 2"/>
    <w:basedOn w:val="Parasts"/>
    <w:next w:val="Parasts"/>
    <w:qFormat/>
    <w:pPr>
      <w:keepNext/>
      <w:jc w:val="center"/>
      <w:outlineLvl w:val="1"/>
    </w:pPr>
    <w:rPr>
      <w:b/>
      <w:i/>
      <w:sz w:val="18"/>
    </w:rPr>
  </w:style>
  <w:style w:type="paragraph" w:styleId="Virsraksts3">
    <w:name w:val="heading 3"/>
    <w:basedOn w:val="Parasts"/>
    <w:next w:val="Parasts"/>
    <w:qFormat/>
    <w:pPr>
      <w:keepNext/>
      <w:outlineLvl w:val="2"/>
    </w:pPr>
    <w:rPr>
      <w:b/>
      <w:sz w:val="18"/>
    </w:rPr>
  </w:style>
  <w:style w:type="paragraph" w:styleId="Virsraksts4">
    <w:name w:val="heading 4"/>
    <w:basedOn w:val="Parasts"/>
    <w:next w:val="Parasts"/>
    <w:qFormat/>
    <w:pPr>
      <w:keepNext/>
      <w:jc w:val="center"/>
      <w:outlineLvl w:val="3"/>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mantotahipersaite">
    <w:name w:val="FollowedHyperlink"/>
    <w:rPr>
      <w:color w:val="800080"/>
      <w:u w:val="single"/>
    </w:rPr>
  </w:style>
  <w:style w:type="paragraph" w:styleId="Pamatteksts">
    <w:name w:val="Body Text"/>
    <w:basedOn w:val="Parasts"/>
    <w:link w:val="PamattekstsRakstz"/>
    <w:pPr>
      <w:ind w:right="-483"/>
      <w:jc w:val="both"/>
    </w:pPr>
    <w:rPr>
      <w:rFonts w:ascii="Swiss TL" w:hAnsi="Swiss TL"/>
      <w:sz w:val="18"/>
      <w:szCs w:val="20"/>
    </w:rPr>
  </w:style>
  <w:style w:type="paragraph" w:styleId="Pamatteksts3">
    <w:name w:val="Body Text 3"/>
    <w:basedOn w:val="Parasts"/>
    <w:link w:val="Pamatteksts3Rakstz"/>
    <w:pPr>
      <w:spacing w:after="120"/>
    </w:pPr>
    <w:rPr>
      <w:sz w:val="16"/>
      <w:szCs w:val="16"/>
    </w:rPr>
  </w:style>
  <w:style w:type="paragraph" w:styleId="Pamatteksts2">
    <w:name w:val="Body Text 2"/>
    <w:basedOn w:val="Parasts"/>
    <w:pPr>
      <w:spacing w:after="120" w:line="480" w:lineRule="auto"/>
    </w:pPr>
  </w:style>
  <w:style w:type="paragraph" w:styleId="Balonteksts">
    <w:name w:val="Balloon Text"/>
    <w:basedOn w:val="Parasts"/>
    <w:semiHidden/>
    <w:rPr>
      <w:rFonts w:ascii="Tahoma" w:hAnsi="Tahoma" w:cs="Courier New"/>
      <w:sz w:val="16"/>
      <w:szCs w:val="16"/>
    </w:rPr>
  </w:style>
  <w:style w:type="character" w:styleId="Hipersaite">
    <w:name w:val="Hyperlink"/>
    <w:rPr>
      <w:color w:val="0000FF"/>
      <w:u w:val="single"/>
    </w:rPr>
  </w:style>
  <w:style w:type="character" w:styleId="Izteiksmgs">
    <w:name w:val="Strong"/>
    <w:uiPriority w:val="22"/>
    <w:qFormat/>
    <w:rPr>
      <w:b/>
    </w:rPr>
  </w:style>
  <w:style w:type="character" w:customStyle="1" w:styleId="Pamatteksts3Rakstz">
    <w:name w:val="Pamatteksts 3 Rakstz."/>
    <w:link w:val="Pamatteksts3"/>
    <w:rsid w:val="00B31511"/>
    <w:rPr>
      <w:sz w:val="16"/>
      <w:szCs w:val="16"/>
      <w:lang w:val="lv-LV" w:eastAsia="lv-LV" w:bidi="ar-SA"/>
    </w:rPr>
  </w:style>
  <w:style w:type="character" w:styleId="Izclums">
    <w:name w:val="Emphasis"/>
    <w:qFormat/>
    <w:rsid w:val="00843834"/>
    <w:rPr>
      <w:b/>
      <w:bCs/>
      <w:i w:val="0"/>
      <w:iCs w:val="0"/>
    </w:rPr>
  </w:style>
  <w:style w:type="character" w:customStyle="1" w:styleId="BodyText3Char1">
    <w:name w:val="Body Text 3 Char1"/>
    <w:rsid w:val="001830E5"/>
    <w:rPr>
      <w:sz w:val="16"/>
      <w:szCs w:val="16"/>
      <w:lang w:val="lv-LV" w:eastAsia="lv-LV" w:bidi="ar-SA"/>
    </w:rPr>
  </w:style>
  <w:style w:type="character" w:customStyle="1" w:styleId="PamattekstsRakstz">
    <w:name w:val="Pamatteksts Rakstz."/>
    <w:link w:val="Pamatteksts"/>
    <w:rsid w:val="008E7E31"/>
    <w:rPr>
      <w:rFonts w:ascii="Swiss TL" w:hAnsi="Swiss TL"/>
      <w:sz w:val="18"/>
    </w:rPr>
  </w:style>
  <w:style w:type="paragraph" w:styleId="Sarakstarindkopa">
    <w:name w:val="List Paragraph"/>
    <w:basedOn w:val="Parasts"/>
    <w:uiPriority w:val="34"/>
    <w:qFormat/>
    <w:rsid w:val="00120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4828">
      <w:bodyDiv w:val="1"/>
      <w:marLeft w:val="0"/>
      <w:marRight w:val="0"/>
      <w:marTop w:val="0"/>
      <w:marBottom w:val="0"/>
      <w:divBdr>
        <w:top w:val="none" w:sz="0" w:space="0" w:color="auto"/>
        <w:left w:val="none" w:sz="0" w:space="0" w:color="auto"/>
        <w:bottom w:val="none" w:sz="0" w:space="0" w:color="auto"/>
        <w:right w:val="none" w:sz="0" w:space="0" w:color="auto"/>
      </w:divBdr>
    </w:div>
    <w:div w:id="921067918">
      <w:bodyDiv w:val="1"/>
      <w:marLeft w:val="0"/>
      <w:marRight w:val="0"/>
      <w:marTop w:val="0"/>
      <w:marBottom w:val="0"/>
      <w:divBdr>
        <w:top w:val="none" w:sz="0" w:space="0" w:color="auto"/>
        <w:left w:val="none" w:sz="0" w:space="0" w:color="auto"/>
        <w:bottom w:val="none" w:sz="0" w:space="0" w:color="auto"/>
        <w:right w:val="none" w:sz="0" w:space="0" w:color="auto"/>
      </w:divBdr>
      <w:divsChild>
        <w:div w:id="1270238662">
          <w:marLeft w:val="0"/>
          <w:marRight w:val="0"/>
          <w:marTop w:val="0"/>
          <w:marBottom w:val="0"/>
          <w:divBdr>
            <w:top w:val="none" w:sz="0" w:space="0" w:color="auto"/>
            <w:left w:val="none" w:sz="0" w:space="0" w:color="auto"/>
            <w:bottom w:val="none" w:sz="0" w:space="0" w:color="auto"/>
            <w:right w:val="none" w:sz="0" w:space="0" w:color="auto"/>
          </w:divBdr>
        </w:div>
        <w:div w:id="1381858048">
          <w:marLeft w:val="0"/>
          <w:marRight w:val="0"/>
          <w:marTop w:val="0"/>
          <w:marBottom w:val="0"/>
          <w:divBdr>
            <w:top w:val="none" w:sz="0" w:space="0" w:color="auto"/>
            <w:left w:val="none" w:sz="0" w:space="0" w:color="auto"/>
            <w:bottom w:val="none" w:sz="0" w:space="0" w:color="auto"/>
            <w:right w:val="none" w:sz="0" w:space="0" w:color="auto"/>
          </w:divBdr>
        </w:div>
        <w:div w:id="1855461834">
          <w:marLeft w:val="0"/>
          <w:marRight w:val="0"/>
          <w:marTop w:val="0"/>
          <w:marBottom w:val="0"/>
          <w:divBdr>
            <w:top w:val="none" w:sz="0" w:space="0" w:color="auto"/>
            <w:left w:val="none" w:sz="0" w:space="0" w:color="auto"/>
            <w:bottom w:val="none" w:sz="0" w:space="0" w:color="auto"/>
            <w:right w:val="none" w:sz="0" w:space="0" w:color="auto"/>
          </w:divBdr>
        </w:div>
        <w:div w:id="203792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latsert.lv/"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630d75-89e4-4332-92d7-e1a48a5754ce">
      <Terms xmlns="http://schemas.microsoft.com/office/infopath/2007/PartnerControls"/>
    </lcf76f155ced4ddcb4097134ff3c332f>
    <TaxCatchAll xmlns="901ad581-4178-4987-b460-56c23344171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085510F0BB5A94BB4D158DF117FF9A4" ma:contentTypeVersion="15" ma:contentTypeDescription="Izveidot jaunu dokumentu." ma:contentTypeScope="" ma:versionID="3091b441129e36ac529da2cb3b09233d">
  <xsd:schema xmlns:xsd="http://www.w3.org/2001/XMLSchema" xmlns:xs="http://www.w3.org/2001/XMLSchema" xmlns:p="http://schemas.microsoft.com/office/2006/metadata/properties" xmlns:ns2="58630d75-89e4-4332-92d7-e1a48a5754ce" xmlns:ns3="901ad581-4178-4987-b460-56c23344171b" targetNamespace="http://schemas.microsoft.com/office/2006/metadata/properties" ma:root="true" ma:fieldsID="43aee9c163ad669f8ba7428fa0b3e741" ns2:_="" ns3:_="">
    <xsd:import namespace="58630d75-89e4-4332-92d7-e1a48a5754ce"/>
    <xsd:import namespace="901ad581-4178-4987-b460-56c2334417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30d75-89e4-4332-92d7-e1a48a575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8e7e5ef2-4f2d-48ef-90a2-47b4d619f79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ad581-4178-4987-b460-56c2334417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7ce670-d089-42d1-a0d8-044342021248}" ma:internalName="TaxCatchAll" ma:showField="CatchAllData" ma:web="901ad581-4178-4987-b460-56c23344171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F9964-A7FC-457F-8039-781A3E6639EC}">
  <ds:schemaRefs>
    <ds:schemaRef ds:uri="http://schemas.microsoft.com/office/2006/metadata/properties"/>
    <ds:schemaRef ds:uri="http://schemas.microsoft.com/office/infopath/2007/PartnerControls"/>
    <ds:schemaRef ds:uri="58630d75-89e4-4332-92d7-e1a48a5754ce"/>
    <ds:schemaRef ds:uri="901ad581-4178-4987-b460-56c23344171b"/>
  </ds:schemaRefs>
</ds:datastoreItem>
</file>

<file path=customXml/itemProps2.xml><?xml version="1.0" encoding="utf-8"?>
<ds:datastoreItem xmlns:ds="http://schemas.openxmlformats.org/officeDocument/2006/customXml" ds:itemID="{29FC005B-F108-4C94-85F6-497B9C21876D}">
  <ds:schemaRefs>
    <ds:schemaRef ds:uri="http://schemas.openxmlformats.org/officeDocument/2006/bibliography"/>
  </ds:schemaRefs>
</ds:datastoreItem>
</file>

<file path=customXml/itemProps3.xml><?xml version="1.0" encoding="utf-8"?>
<ds:datastoreItem xmlns:ds="http://schemas.openxmlformats.org/officeDocument/2006/customXml" ds:itemID="{D89609BF-8E4E-4475-BA24-5AAA45F8BFCB}">
  <ds:schemaRefs>
    <ds:schemaRef ds:uri="http://schemas.microsoft.com/sharepoint/v3/contenttype/forms"/>
  </ds:schemaRefs>
</ds:datastoreItem>
</file>

<file path=customXml/itemProps4.xml><?xml version="1.0" encoding="utf-8"?>
<ds:datastoreItem xmlns:ds="http://schemas.openxmlformats.org/officeDocument/2006/customXml" ds:itemID="{6999FDA0-B993-46AB-A4A5-543029C4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30d75-89e4-4332-92d7-e1a48a5754ce"/>
    <ds:schemaRef ds:uri="901ad581-4178-4987-b460-56c233441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572</Words>
  <Characters>8894</Characters>
  <Application>Microsoft Office Word</Application>
  <DocSecurity>0</DocSecurity>
  <Lines>74</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working</Company>
  <LinksUpToDate>false</LinksUpToDate>
  <CharactersWithSpaces>9448</CharactersWithSpaces>
  <SharedDoc>false</SharedDoc>
  <HLinks>
    <vt:vector size="12" baseType="variant">
      <vt:variant>
        <vt:i4>6357096</vt:i4>
      </vt:variant>
      <vt:variant>
        <vt:i4>3</vt:i4>
      </vt:variant>
      <vt:variant>
        <vt:i4>0</vt:i4>
      </vt:variant>
      <vt:variant>
        <vt:i4>5</vt:i4>
      </vt:variant>
      <vt:variant>
        <vt:lpwstr>http://www.latsert.lv/</vt:lpwstr>
      </vt:variant>
      <vt:variant>
        <vt:lpwstr/>
      </vt:variant>
      <vt:variant>
        <vt:i4>1376302</vt:i4>
      </vt:variant>
      <vt:variant>
        <vt:i4>0</vt:i4>
      </vt:variant>
      <vt:variant>
        <vt:i4>0</vt:i4>
      </vt:variant>
      <vt:variant>
        <vt:i4>5</vt:i4>
      </vt:variant>
      <vt:variant>
        <vt:lpwstr>mailto:info@latsert.lv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Natālija Žakaite</cp:lastModifiedBy>
  <cp:revision>16</cp:revision>
  <cp:lastPrinted>2024-12-28T11:29:00Z</cp:lastPrinted>
  <dcterms:created xsi:type="dcterms:W3CDTF">2025-12-30T10:12:00Z</dcterms:created>
  <dcterms:modified xsi:type="dcterms:W3CDTF">2025-12-30T10:43:00Z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0x0101007085510F0BB5A94BB4D158DF117FF9A4</vt:lpwstr>
  </property>
  <property fmtid="{D5CDD505-2E9C-101B-9397-08002B2CF9AE}" pid="3" name="MediaServiceImageTags">
    <vt:lpwstr/>
  </property>
</Properties>
</file>